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CD3" w:rsidRPr="00FC0859" w:rsidRDefault="000D4CD3" w:rsidP="000D4CD3">
      <w:pPr>
        <w:adjustRightInd w:val="0"/>
        <w:snapToGrid w:val="0"/>
        <w:spacing w:line="540" w:lineRule="exact"/>
        <w:jc w:val="center"/>
        <w:rPr>
          <w:rFonts w:ascii="方正小标宋简体" w:eastAsia="方正小标宋简体" w:hAnsi="仿宋"/>
          <w:sz w:val="44"/>
          <w:szCs w:val="44"/>
        </w:rPr>
      </w:pPr>
      <w:r w:rsidRPr="00FC0859">
        <w:rPr>
          <w:rFonts w:ascii="方正小标宋简体" w:eastAsia="方正小标宋简体" w:hAnsi="仿宋" w:hint="eastAsia"/>
          <w:sz w:val="44"/>
          <w:szCs w:val="44"/>
        </w:rPr>
        <w:t>中国电力工程顾问集团新能源有限公司</w:t>
      </w:r>
    </w:p>
    <w:p w:rsidR="000D4CD3" w:rsidRDefault="000D4CD3" w:rsidP="000D4CD3">
      <w:pPr>
        <w:adjustRightInd w:val="0"/>
        <w:snapToGrid w:val="0"/>
        <w:spacing w:line="540" w:lineRule="exact"/>
        <w:jc w:val="center"/>
        <w:rPr>
          <w:rFonts w:ascii="方正小标宋简体" w:eastAsia="方正小标宋简体" w:hAnsi="仿宋"/>
          <w:sz w:val="44"/>
          <w:szCs w:val="44"/>
        </w:rPr>
      </w:pPr>
      <w:r w:rsidRPr="00FC0859">
        <w:rPr>
          <w:rFonts w:ascii="方正小标宋简体" w:eastAsia="方正小标宋简体" w:hAnsi="仿宋" w:hint="eastAsia"/>
          <w:sz w:val="44"/>
          <w:szCs w:val="44"/>
        </w:rPr>
        <w:t>开展“学党章党规、学系列讲话，做合格</w:t>
      </w:r>
    </w:p>
    <w:p w:rsidR="000D4CD3" w:rsidRPr="00FC0859" w:rsidRDefault="000D4CD3" w:rsidP="000D4CD3">
      <w:pPr>
        <w:adjustRightInd w:val="0"/>
        <w:snapToGrid w:val="0"/>
        <w:spacing w:line="540" w:lineRule="exact"/>
        <w:jc w:val="center"/>
        <w:rPr>
          <w:rFonts w:ascii="方正小标宋简体" w:eastAsia="方正小标宋简体" w:hAnsi="仿宋"/>
          <w:sz w:val="44"/>
          <w:szCs w:val="44"/>
        </w:rPr>
      </w:pPr>
      <w:r w:rsidRPr="00FC0859">
        <w:rPr>
          <w:rFonts w:ascii="方正小标宋简体" w:eastAsia="方正小标宋简体" w:hAnsi="仿宋" w:hint="eastAsia"/>
          <w:sz w:val="44"/>
          <w:szCs w:val="44"/>
        </w:rPr>
        <w:t>党员”学习教育实施方案</w:t>
      </w:r>
    </w:p>
    <w:p w:rsidR="000D4CD3" w:rsidRPr="00FC0859" w:rsidRDefault="000D4CD3" w:rsidP="000D4CD3">
      <w:pPr>
        <w:widowControl/>
        <w:adjustRightInd w:val="0"/>
        <w:snapToGrid w:val="0"/>
        <w:spacing w:line="540" w:lineRule="exact"/>
        <w:ind w:firstLineChars="200" w:firstLine="640"/>
        <w:rPr>
          <w:rFonts w:ascii="仿宋_GB2312" w:eastAsia="仿宋_GB2312" w:hAnsi="仿宋" w:cs="宋体"/>
          <w:snapToGrid w:val="0"/>
          <w:color w:val="26214A"/>
          <w:kern w:val="0"/>
          <w:sz w:val="32"/>
          <w:szCs w:val="32"/>
        </w:rPr>
      </w:pPr>
    </w:p>
    <w:p w:rsidR="000D4CD3" w:rsidRPr="00FC0859" w:rsidRDefault="000D4CD3" w:rsidP="000D4CD3">
      <w:pPr>
        <w:widowControl/>
        <w:adjustRightInd w:val="0"/>
        <w:snapToGrid w:val="0"/>
        <w:spacing w:line="540" w:lineRule="exact"/>
        <w:ind w:firstLineChars="200" w:firstLine="640"/>
        <w:rPr>
          <w:rFonts w:ascii="仿宋_GB2312" w:eastAsia="仿宋_GB2312" w:hAnsi="仿宋" w:cs="宋体"/>
          <w:snapToGrid w:val="0"/>
          <w:color w:val="000000"/>
          <w:kern w:val="0"/>
          <w:sz w:val="32"/>
          <w:szCs w:val="32"/>
        </w:rPr>
      </w:pPr>
      <w:r w:rsidRPr="00FC0859">
        <w:rPr>
          <w:rFonts w:ascii="仿宋_GB2312" w:eastAsia="仿宋_GB2312" w:hAnsi="仿宋" w:cs="宋体" w:hint="eastAsia"/>
          <w:snapToGrid w:val="0"/>
          <w:color w:val="000000"/>
          <w:kern w:val="0"/>
          <w:sz w:val="32"/>
          <w:szCs w:val="32"/>
        </w:rPr>
        <w:t>为认真贯彻落实中共中央办公厅、中共中央组织部“学党章党规、学系列讲话，做合格党员”学习教育方案精神，根据中国电力工程顾问集团有限公司党委学习教育实施方案要求，结合公司实际情况，现就公司开展“两学一做”学习教育提出如下实施方案。</w:t>
      </w:r>
    </w:p>
    <w:p w:rsidR="000D4CD3" w:rsidRPr="00FC0859" w:rsidRDefault="000D4CD3" w:rsidP="000D4CD3">
      <w:pPr>
        <w:widowControl/>
        <w:adjustRightInd w:val="0"/>
        <w:snapToGrid w:val="0"/>
        <w:spacing w:line="540" w:lineRule="exact"/>
        <w:ind w:firstLineChars="200" w:firstLine="640"/>
        <w:rPr>
          <w:rFonts w:ascii="黑体" w:eastAsia="黑体" w:hAnsi="黑体" w:cs="宋体"/>
          <w:snapToGrid w:val="0"/>
          <w:color w:val="000000"/>
          <w:kern w:val="0"/>
          <w:sz w:val="32"/>
          <w:szCs w:val="32"/>
        </w:rPr>
      </w:pPr>
      <w:r w:rsidRPr="00FC0859">
        <w:rPr>
          <w:rFonts w:ascii="黑体" w:eastAsia="黑体" w:hAnsi="黑体" w:cs="宋体" w:hint="eastAsia"/>
          <w:snapToGrid w:val="0"/>
          <w:color w:val="000000"/>
          <w:kern w:val="0"/>
          <w:sz w:val="32"/>
          <w:szCs w:val="32"/>
        </w:rPr>
        <w:t>一、总体要求</w:t>
      </w:r>
    </w:p>
    <w:p w:rsidR="000D4CD3" w:rsidRPr="00FC0859" w:rsidRDefault="000D4CD3" w:rsidP="000D4CD3">
      <w:pPr>
        <w:widowControl/>
        <w:adjustRightInd w:val="0"/>
        <w:snapToGrid w:val="0"/>
        <w:spacing w:line="540" w:lineRule="exact"/>
        <w:ind w:firstLineChars="200" w:firstLine="640"/>
        <w:rPr>
          <w:rFonts w:ascii="仿宋_GB2312" w:eastAsia="仿宋_GB2312" w:hAnsi="仿宋" w:cs="宋体"/>
          <w:snapToGrid w:val="0"/>
          <w:color w:val="000000"/>
          <w:kern w:val="0"/>
          <w:sz w:val="32"/>
          <w:szCs w:val="32"/>
        </w:rPr>
      </w:pPr>
      <w:r w:rsidRPr="00FC0859">
        <w:rPr>
          <w:rFonts w:ascii="仿宋_GB2312" w:eastAsia="仿宋_GB2312" w:hAnsi="仿宋" w:cs="宋体" w:hint="eastAsia"/>
          <w:snapToGrid w:val="0"/>
          <w:color w:val="000000"/>
          <w:kern w:val="0"/>
          <w:sz w:val="32"/>
          <w:szCs w:val="32"/>
        </w:rPr>
        <w:t>开展“两学一做”学习教育，是落实党章关于加强党员教育管理要求、面向全体党员深化党内教育的重要实践，是推动党内教育从“关键少数”向广大党员拓展、从集中性教育向经常性教育延伸的重要举措，是加强党的思想政治建设的重要部署。“两学一做”学习教育不是一次活动，要突出正常教育，区分层次，有针对性地解决问题，用心用力，抓细抓实，真正把党的思想政治建设抓在日常、严在经常。</w:t>
      </w:r>
    </w:p>
    <w:p w:rsidR="000D4CD3" w:rsidRPr="00FC0859" w:rsidRDefault="000D4CD3" w:rsidP="000D4CD3">
      <w:pPr>
        <w:widowControl/>
        <w:adjustRightInd w:val="0"/>
        <w:snapToGrid w:val="0"/>
        <w:spacing w:line="540" w:lineRule="exact"/>
        <w:ind w:firstLineChars="200" w:firstLine="640"/>
        <w:rPr>
          <w:rFonts w:ascii="仿宋_GB2312" w:eastAsia="仿宋_GB2312" w:hAnsi="仿宋" w:cs="宋体"/>
          <w:snapToGrid w:val="0"/>
          <w:color w:val="000000"/>
          <w:kern w:val="0"/>
          <w:sz w:val="32"/>
          <w:szCs w:val="32"/>
        </w:rPr>
      </w:pPr>
      <w:r w:rsidRPr="00FC0859">
        <w:rPr>
          <w:rFonts w:ascii="仿宋_GB2312" w:eastAsia="仿宋_GB2312" w:hAnsi="仿宋" w:cs="宋体" w:hint="eastAsia"/>
          <w:snapToGrid w:val="0"/>
          <w:color w:val="000000"/>
          <w:kern w:val="0"/>
          <w:sz w:val="32"/>
          <w:szCs w:val="32"/>
        </w:rPr>
        <w:t>开展“两学一做”学习教育，基础在学，关键在做。要把党的思想建设放在首位，以尊崇党章、遵守党规为基本要求，以用习近平总书记系列重要讲话精神武装全党为根本任务，教育引导党员自觉按照党员标准规范言行，进一步坚定理想信念，提高党性觉悟;进一步增强政治意识、大局意识、核心意识、看齐意识，坚定正确政治方向;进一步树立清风正气，严守政治纪律政治规矩;进一步强化宗旨观念，勇于担当作为，在生产、工作、学习和社会生活中起先锋模范作</w:t>
      </w:r>
      <w:r w:rsidRPr="00FC0859">
        <w:rPr>
          <w:rFonts w:ascii="仿宋_GB2312" w:eastAsia="仿宋_GB2312" w:hAnsi="仿宋" w:cs="宋体" w:hint="eastAsia"/>
          <w:snapToGrid w:val="0"/>
          <w:color w:val="000000"/>
          <w:kern w:val="0"/>
          <w:sz w:val="32"/>
          <w:szCs w:val="32"/>
        </w:rPr>
        <w:lastRenderedPageBreak/>
        <w:t>用，为党在思想上政治上行动上的团结统一夯实基础，为协调推进“四个全面”战略布局、贯彻落实五大发展理念提供坚强组织保证。</w:t>
      </w:r>
    </w:p>
    <w:p w:rsidR="000D4CD3" w:rsidRPr="00FC0859" w:rsidRDefault="000D4CD3" w:rsidP="000D4CD3">
      <w:pPr>
        <w:widowControl/>
        <w:adjustRightInd w:val="0"/>
        <w:snapToGrid w:val="0"/>
        <w:spacing w:line="540" w:lineRule="exact"/>
        <w:ind w:firstLineChars="200" w:firstLine="640"/>
        <w:rPr>
          <w:rFonts w:ascii="仿宋_GB2312" w:eastAsia="仿宋_GB2312" w:hAnsi="仿宋" w:cs="宋体"/>
          <w:snapToGrid w:val="0"/>
          <w:color w:val="000000"/>
          <w:kern w:val="0"/>
          <w:sz w:val="32"/>
          <w:szCs w:val="32"/>
        </w:rPr>
      </w:pPr>
      <w:r w:rsidRPr="00FC0859">
        <w:rPr>
          <w:rFonts w:ascii="仿宋_GB2312" w:eastAsia="仿宋_GB2312" w:hAnsi="仿宋" w:cs="宋体" w:hint="eastAsia"/>
          <w:snapToGrid w:val="0"/>
          <w:color w:val="000000"/>
          <w:kern w:val="0"/>
          <w:sz w:val="32"/>
          <w:szCs w:val="32"/>
        </w:rPr>
        <w:t>开展“两学一做”学习教育，要坚持正面教育为主，用科学理论武装头脑;坚持学用结合，知行合一;坚持问题导向，注重实效;坚持领导带头，以上率下;坚持从实际出发，分类指导。公司党支部牵头组织，各党小组具体落实，以“三会一课”等党的组织生活为基本形式，以落实党员教育管理制度为基本依托，坚持全员学习：领导班子带头学，党员干部全面学，普通党员深入学。发挥党支部自我净化、自我提高的主动性和积极性。</w:t>
      </w:r>
    </w:p>
    <w:p w:rsidR="000D4CD3" w:rsidRPr="00FC0859" w:rsidRDefault="000D4CD3" w:rsidP="000D4CD3">
      <w:pPr>
        <w:widowControl/>
        <w:adjustRightInd w:val="0"/>
        <w:snapToGrid w:val="0"/>
        <w:spacing w:line="540" w:lineRule="exact"/>
        <w:ind w:firstLineChars="200" w:firstLine="640"/>
        <w:rPr>
          <w:rFonts w:ascii="仿宋_GB2312" w:eastAsia="仿宋_GB2312" w:hAnsi="仿宋" w:cs="宋体"/>
          <w:snapToGrid w:val="0"/>
          <w:color w:val="000000"/>
          <w:kern w:val="0"/>
          <w:sz w:val="32"/>
          <w:szCs w:val="32"/>
        </w:rPr>
      </w:pPr>
      <w:r w:rsidRPr="00FC0859">
        <w:rPr>
          <w:rFonts w:ascii="仿宋_GB2312" w:eastAsia="仿宋_GB2312" w:hAnsi="仿宋" w:cs="宋体" w:hint="eastAsia"/>
          <w:snapToGrid w:val="0"/>
          <w:color w:val="000000"/>
          <w:kern w:val="0"/>
          <w:sz w:val="32"/>
          <w:szCs w:val="32"/>
        </w:rPr>
        <w:t>开展“学党章党规、学系列讲话，做合格党员”学习教育，这是深化党内教育的又一次重要实践。当前公司党员存在几个方面问题，需要通过“两学一做”学习教育予以解决：</w:t>
      </w:r>
    </w:p>
    <w:p w:rsidR="000D4CD3" w:rsidRPr="00FC0859" w:rsidRDefault="000D4CD3" w:rsidP="000D4CD3">
      <w:pPr>
        <w:widowControl/>
        <w:adjustRightInd w:val="0"/>
        <w:snapToGrid w:val="0"/>
        <w:spacing w:line="540" w:lineRule="exact"/>
        <w:ind w:firstLineChars="200" w:firstLine="640"/>
        <w:rPr>
          <w:rFonts w:ascii="仿宋_GB2312" w:eastAsia="仿宋_GB2312" w:hAnsi="仿宋" w:cs="宋体"/>
          <w:snapToGrid w:val="0"/>
          <w:color w:val="000000"/>
          <w:kern w:val="0"/>
          <w:sz w:val="32"/>
          <w:szCs w:val="32"/>
        </w:rPr>
      </w:pPr>
      <w:r w:rsidRPr="00FC0859">
        <w:rPr>
          <w:rFonts w:ascii="仿宋_GB2312" w:eastAsia="仿宋_GB2312" w:hAnsi="仿宋" w:cs="宋体" w:hint="eastAsia"/>
          <w:snapToGrid w:val="0"/>
          <w:color w:val="000000"/>
          <w:kern w:val="0"/>
          <w:sz w:val="32"/>
          <w:szCs w:val="32"/>
        </w:rPr>
        <w:t>一是党性修养不强。一些党员混同于一般群众，党性修养滑坡，律己不严、知行脱节，讲奉献、讲诚信不够；组织观念淡薄、工作散漫，不起先锋模范作用，理想信念动摇，宗旨意识不强，与合格党员的标准相比存在差距。</w:t>
      </w:r>
    </w:p>
    <w:p w:rsidR="000D4CD3" w:rsidRPr="00FC0859" w:rsidRDefault="000D4CD3" w:rsidP="000D4CD3">
      <w:pPr>
        <w:widowControl/>
        <w:adjustRightInd w:val="0"/>
        <w:snapToGrid w:val="0"/>
        <w:spacing w:line="540" w:lineRule="exact"/>
        <w:ind w:firstLineChars="200" w:firstLine="640"/>
        <w:rPr>
          <w:rFonts w:ascii="仿宋_GB2312" w:eastAsia="仿宋_GB2312" w:hAnsi="仿宋" w:cs="宋体"/>
          <w:snapToGrid w:val="0"/>
          <w:color w:val="000000"/>
          <w:kern w:val="0"/>
          <w:sz w:val="32"/>
          <w:szCs w:val="32"/>
        </w:rPr>
      </w:pPr>
      <w:r w:rsidRPr="00FC0859">
        <w:rPr>
          <w:rFonts w:ascii="仿宋_GB2312" w:eastAsia="仿宋_GB2312" w:hAnsi="仿宋" w:cs="宋体" w:hint="eastAsia"/>
          <w:snapToGrid w:val="0"/>
          <w:color w:val="000000"/>
          <w:kern w:val="0"/>
          <w:sz w:val="32"/>
          <w:szCs w:val="32"/>
        </w:rPr>
        <w:t xml:space="preserve">二是党内政治生活要求不严。随着党的群众路线教育实践活动、“三严三实”专题教育的开展，公司党支部建设取得显著进步，党员思想水平得到明显提高，但是一些党小组内部学习坚持得仍然不好、成效不够显著。如何通过学习教育的开展，进一步规范党内政治生活，实现学习教育的经常化、规范化，还需要深入地探索和研究。 </w:t>
      </w:r>
    </w:p>
    <w:p w:rsidR="000D4CD3" w:rsidRPr="00FC0859" w:rsidRDefault="000D4CD3" w:rsidP="000D4CD3">
      <w:pPr>
        <w:widowControl/>
        <w:adjustRightInd w:val="0"/>
        <w:snapToGrid w:val="0"/>
        <w:spacing w:line="540" w:lineRule="exact"/>
        <w:ind w:firstLineChars="200" w:firstLine="640"/>
        <w:rPr>
          <w:rFonts w:ascii="仿宋_GB2312" w:eastAsia="仿宋_GB2312" w:hAnsi="仿宋" w:cs="宋体"/>
          <w:snapToGrid w:val="0"/>
          <w:color w:val="000000"/>
          <w:kern w:val="0"/>
          <w:sz w:val="32"/>
          <w:szCs w:val="32"/>
        </w:rPr>
      </w:pPr>
      <w:r w:rsidRPr="00FC0859">
        <w:rPr>
          <w:rFonts w:ascii="仿宋_GB2312" w:eastAsia="仿宋_GB2312" w:hAnsi="仿宋" w:cs="宋体" w:hint="eastAsia"/>
          <w:snapToGrid w:val="0"/>
          <w:color w:val="000000"/>
          <w:kern w:val="0"/>
          <w:sz w:val="32"/>
          <w:szCs w:val="32"/>
        </w:rPr>
        <w:t>三是党的宗旨意识不强。一些党员安于现状、进取心不强，精神不振、作风懈怠，只求过得去不求过得硬，担当意识缺失，个别敷衍应付。</w:t>
      </w:r>
    </w:p>
    <w:p w:rsidR="000D4CD3" w:rsidRPr="00FC0859" w:rsidRDefault="000D4CD3" w:rsidP="000D4CD3">
      <w:pPr>
        <w:widowControl/>
        <w:adjustRightInd w:val="0"/>
        <w:snapToGrid w:val="0"/>
        <w:spacing w:line="540" w:lineRule="exact"/>
        <w:ind w:firstLineChars="200" w:firstLine="640"/>
        <w:rPr>
          <w:rFonts w:ascii="仿宋_GB2312" w:eastAsia="仿宋_GB2312" w:hAnsi="仿宋" w:cs="宋体"/>
          <w:snapToGrid w:val="0"/>
          <w:color w:val="000000"/>
          <w:kern w:val="0"/>
          <w:sz w:val="32"/>
          <w:szCs w:val="32"/>
        </w:rPr>
      </w:pPr>
      <w:r w:rsidRPr="00FC0859">
        <w:rPr>
          <w:rFonts w:ascii="仿宋_GB2312" w:eastAsia="仿宋_GB2312" w:hAnsi="仿宋" w:cs="宋体" w:hint="eastAsia"/>
          <w:snapToGrid w:val="0"/>
          <w:color w:val="000000"/>
          <w:kern w:val="0"/>
          <w:sz w:val="32"/>
          <w:szCs w:val="32"/>
        </w:rPr>
        <w:t>为此，要通过“两学一做”学习教育，采取以下措施加以解决：</w:t>
      </w:r>
    </w:p>
    <w:p w:rsidR="000D4CD3" w:rsidRPr="00FC0859" w:rsidRDefault="000D4CD3" w:rsidP="000D4CD3">
      <w:pPr>
        <w:widowControl/>
        <w:adjustRightInd w:val="0"/>
        <w:snapToGrid w:val="0"/>
        <w:spacing w:line="540" w:lineRule="exact"/>
        <w:ind w:firstLineChars="200" w:firstLine="640"/>
        <w:rPr>
          <w:rFonts w:ascii="仿宋_GB2312" w:eastAsia="仿宋_GB2312" w:hAnsi="仿宋" w:cs="宋体"/>
          <w:snapToGrid w:val="0"/>
          <w:color w:val="000000"/>
          <w:kern w:val="0"/>
          <w:sz w:val="32"/>
          <w:szCs w:val="32"/>
        </w:rPr>
      </w:pPr>
      <w:r w:rsidRPr="00FC0859">
        <w:rPr>
          <w:rFonts w:ascii="仿宋_GB2312" w:eastAsia="仿宋_GB2312" w:hAnsi="仿宋" w:cs="宋体" w:hint="eastAsia"/>
          <w:snapToGrid w:val="0"/>
          <w:color w:val="000000"/>
          <w:kern w:val="0"/>
          <w:sz w:val="32"/>
          <w:szCs w:val="32"/>
        </w:rPr>
        <w:t xml:space="preserve">1.注重“实”，开展好“两学一做”学习教育。要深入开展调查研究，全面摸清不同岗位、不同层次、不同类型党员的现状、需求和问题根源，找准症结，对症下药，制定出切实可行的“学”、“做”推进方案。“学”上要有针对性、实效性，“做”上要与实际岗位、身份、工作相结合，谨防“一刀切”，上行下效，千篇一律，影响了“两学一做”学习教育的效果。 </w:t>
      </w:r>
    </w:p>
    <w:p w:rsidR="000D4CD3" w:rsidRPr="00FC0859" w:rsidRDefault="000D4CD3" w:rsidP="000D4CD3">
      <w:pPr>
        <w:widowControl/>
        <w:adjustRightInd w:val="0"/>
        <w:snapToGrid w:val="0"/>
        <w:spacing w:line="540" w:lineRule="exact"/>
        <w:ind w:firstLineChars="200" w:firstLine="640"/>
        <w:rPr>
          <w:rFonts w:ascii="仿宋_GB2312" w:eastAsia="仿宋_GB2312" w:hAnsi="仿宋" w:cs="宋体"/>
          <w:snapToGrid w:val="0"/>
          <w:color w:val="000000"/>
          <w:kern w:val="0"/>
          <w:sz w:val="32"/>
          <w:szCs w:val="32"/>
        </w:rPr>
      </w:pPr>
      <w:r w:rsidRPr="00FC0859">
        <w:rPr>
          <w:rFonts w:ascii="仿宋_GB2312" w:eastAsia="仿宋_GB2312" w:hAnsi="仿宋" w:cs="宋体" w:hint="eastAsia"/>
          <w:snapToGrid w:val="0"/>
          <w:color w:val="000000"/>
          <w:kern w:val="0"/>
          <w:sz w:val="32"/>
          <w:szCs w:val="32"/>
        </w:rPr>
        <w:t>2.注重“做”，结合实际工作求实效。“两学一做”学习教育，“学”是基础，关键在“做”。要充分发挥工作实效和绩效考核的作用，有所侧重，避免本末倒置，眉毛胡子一把抓：设计部门以设计质量和工作量为主要目标，经营部门以合同、收费为主要指标，管理人员以管理效率和管理目标为主要指标，</w:t>
      </w:r>
      <w:r w:rsidRPr="00FC0859">
        <w:rPr>
          <w:rFonts w:ascii="仿宋_GB2312" w:eastAsia="仿宋_GB2312" w:hAnsi="仿宋" w:cs="宋体" w:hint="eastAsia"/>
          <w:snapToGrid w:val="0"/>
          <w:kern w:val="0"/>
          <w:sz w:val="32"/>
          <w:szCs w:val="32"/>
        </w:rPr>
        <w:t>采购部门以设备质量、价格和工程服务为主要指标，工程人员以工程目标和安全、风险控制为主要指标，关键看党员先锋模范作用发挥</w:t>
      </w:r>
      <w:r w:rsidRPr="00FC0859">
        <w:rPr>
          <w:rFonts w:ascii="仿宋_GB2312" w:eastAsia="仿宋_GB2312" w:hAnsi="仿宋" w:cs="宋体" w:hint="eastAsia"/>
          <w:snapToGrid w:val="0"/>
          <w:color w:val="000000"/>
          <w:kern w:val="0"/>
          <w:sz w:val="32"/>
          <w:szCs w:val="32"/>
        </w:rPr>
        <w:t xml:space="preserve">是否增强、看工作业绩是否体现、看党员工作责任心和工作态度是否提升。 </w:t>
      </w:r>
    </w:p>
    <w:p w:rsidR="000D4CD3" w:rsidRPr="00FC0859" w:rsidRDefault="000D4CD3" w:rsidP="000D4CD3">
      <w:pPr>
        <w:widowControl/>
        <w:adjustRightInd w:val="0"/>
        <w:snapToGrid w:val="0"/>
        <w:spacing w:line="540" w:lineRule="exact"/>
        <w:ind w:firstLineChars="200" w:firstLine="640"/>
        <w:rPr>
          <w:rFonts w:ascii="仿宋_GB2312" w:eastAsia="仿宋_GB2312" w:hAnsi="仿宋" w:cs="宋体"/>
          <w:snapToGrid w:val="0"/>
          <w:color w:val="000000"/>
          <w:kern w:val="0"/>
          <w:sz w:val="32"/>
          <w:szCs w:val="32"/>
        </w:rPr>
      </w:pPr>
      <w:r w:rsidRPr="00FC0859">
        <w:rPr>
          <w:rFonts w:ascii="仿宋_GB2312" w:eastAsia="仿宋_GB2312" w:hAnsi="仿宋" w:cs="宋体" w:hint="eastAsia"/>
          <w:snapToGrid w:val="0"/>
          <w:color w:val="000000"/>
          <w:kern w:val="0"/>
          <w:sz w:val="32"/>
          <w:szCs w:val="32"/>
        </w:rPr>
        <w:t xml:space="preserve">3.注重“严”，进一步规范党员队伍管理。要严把党员的“入口”关，保证党员质量，对于入党动机不纯、工作散漫、责任心不强的党员，要严格按照有关规定给予提醒、诫勉、警示谈话甚至组织处理，保持党员队伍的纯洁性。 </w:t>
      </w:r>
    </w:p>
    <w:p w:rsidR="000D4CD3" w:rsidRPr="00FC0859" w:rsidRDefault="000D4CD3" w:rsidP="000D4CD3">
      <w:pPr>
        <w:widowControl/>
        <w:adjustRightInd w:val="0"/>
        <w:snapToGrid w:val="0"/>
        <w:spacing w:line="540" w:lineRule="exact"/>
        <w:ind w:firstLineChars="200" w:firstLine="640"/>
        <w:rPr>
          <w:rFonts w:ascii="黑体" w:eastAsia="黑体" w:hAnsi="黑体" w:cs="宋体"/>
          <w:snapToGrid w:val="0"/>
          <w:color w:val="000000"/>
          <w:kern w:val="0"/>
          <w:sz w:val="32"/>
          <w:szCs w:val="32"/>
        </w:rPr>
      </w:pPr>
      <w:r w:rsidRPr="00FC0859">
        <w:rPr>
          <w:rFonts w:ascii="黑体" w:eastAsia="黑体" w:hAnsi="黑体" w:cs="宋体" w:hint="eastAsia"/>
          <w:snapToGrid w:val="0"/>
          <w:color w:val="000000"/>
          <w:kern w:val="0"/>
          <w:sz w:val="32"/>
          <w:szCs w:val="32"/>
        </w:rPr>
        <w:t>二、学习教育内容</w:t>
      </w:r>
    </w:p>
    <w:p w:rsidR="000D4CD3" w:rsidRPr="00FC0859" w:rsidRDefault="000D4CD3" w:rsidP="000D4CD3">
      <w:pPr>
        <w:widowControl/>
        <w:adjustRightInd w:val="0"/>
        <w:snapToGrid w:val="0"/>
        <w:spacing w:line="540" w:lineRule="exact"/>
        <w:ind w:firstLineChars="200" w:firstLine="640"/>
        <w:rPr>
          <w:rFonts w:ascii="仿宋_GB2312" w:eastAsia="仿宋_GB2312" w:hAnsi="仿宋" w:cs="宋体"/>
          <w:snapToGrid w:val="0"/>
          <w:color w:val="000000"/>
          <w:kern w:val="0"/>
          <w:sz w:val="32"/>
          <w:szCs w:val="32"/>
        </w:rPr>
      </w:pPr>
      <w:r w:rsidRPr="00FC0859">
        <w:rPr>
          <w:rFonts w:ascii="仿宋_GB2312" w:eastAsia="仿宋_GB2312" w:hAnsi="仿宋" w:cs="宋体" w:hint="eastAsia"/>
          <w:snapToGrid w:val="0"/>
          <w:color w:val="000000"/>
          <w:kern w:val="0"/>
          <w:sz w:val="32"/>
          <w:szCs w:val="32"/>
        </w:rPr>
        <w:t>根据集团公司党委要求，按照区分层次、区分对象规范学习内容，确保学习的针对性、实效性。</w:t>
      </w:r>
    </w:p>
    <w:p w:rsidR="000D4CD3" w:rsidRPr="00376A6D" w:rsidRDefault="000D4CD3" w:rsidP="000D4CD3">
      <w:pPr>
        <w:widowControl/>
        <w:adjustRightInd w:val="0"/>
        <w:snapToGrid w:val="0"/>
        <w:spacing w:line="540" w:lineRule="exact"/>
        <w:ind w:firstLineChars="200" w:firstLine="640"/>
        <w:rPr>
          <w:rFonts w:ascii="楷体_GB2312" w:eastAsia="楷体_GB2312" w:hAnsi="仿宋" w:cs="宋体"/>
          <w:snapToGrid w:val="0"/>
          <w:color w:val="000000"/>
          <w:kern w:val="0"/>
          <w:sz w:val="32"/>
          <w:szCs w:val="32"/>
        </w:rPr>
      </w:pPr>
      <w:r w:rsidRPr="00376A6D">
        <w:rPr>
          <w:rFonts w:ascii="楷体_GB2312" w:eastAsia="楷体_GB2312" w:hAnsi="仿宋" w:cs="宋体" w:hint="eastAsia"/>
          <w:snapToGrid w:val="0"/>
          <w:color w:val="000000"/>
          <w:kern w:val="0"/>
          <w:sz w:val="32"/>
          <w:szCs w:val="32"/>
        </w:rPr>
        <w:t>(一)全体党员学习内容</w:t>
      </w:r>
    </w:p>
    <w:p w:rsidR="000D4CD3" w:rsidRPr="00FC0859" w:rsidRDefault="000D4CD3" w:rsidP="000D4CD3">
      <w:pPr>
        <w:widowControl/>
        <w:adjustRightInd w:val="0"/>
        <w:snapToGrid w:val="0"/>
        <w:spacing w:line="540" w:lineRule="exact"/>
        <w:ind w:firstLineChars="200" w:firstLine="640"/>
        <w:rPr>
          <w:rFonts w:ascii="仿宋_GB2312" w:eastAsia="仿宋_GB2312" w:hAnsi="仿宋" w:cs="宋体"/>
          <w:snapToGrid w:val="0"/>
          <w:color w:val="000000"/>
          <w:kern w:val="0"/>
          <w:sz w:val="32"/>
          <w:szCs w:val="32"/>
        </w:rPr>
      </w:pPr>
      <w:r w:rsidRPr="00FC0859">
        <w:rPr>
          <w:rFonts w:ascii="仿宋_GB2312" w:eastAsia="仿宋_GB2312" w:hAnsi="仿宋" w:cs="宋体" w:hint="eastAsia"/>
          <w:snapToGrid w:val="0"/>
          <w:color w:val="000000"/>
          <w:kern w:val="0"/>
          <w:sz w:val="32"/>
          <w:szCs w:val="32"/>
        </w:rPr>
        <w:t>要把学习党章党规与学习习近平总书记系列重要讲话精神统一起来，在学系列讲话中加深对党章党规的理解，在学党章党规中深刻领悟系列讲话的基本精神和实践要求，用系列讲话精神武装头脑、指导实践、推动工作。</w:t>
      </w:r>
    </w:p>
    <w:p w:rsidR="000D4CD3" w:rsidRPr="00FC0859" w:rsidRDefault="000D4CD3" w:rsidP="000D4CD3">
      <w:pPr>
        <w:widowControl/>
        <w:adjustRightInd w:val="0"/>
        <w:snapToGrid w:val="0"/>
        <w:spacing w:line="560" w:lineRule="exact"/>
        <w:ind w:firstLineChars="200" w:firstLine="640"/>
        <w:rPr>
          <w:rFonts w:ascii="仿宋_GB2312" w:eastAsia="仿宋_GB2312" w:hAnsi="仿宋" w:cs="宋体"/>
          <w:snapToGrid w:val="0"/>
          <w:color w:val="000000"/>
          <w:kern w:val="0"/>
          <w:sz w:val="32"/>
          <w:szCs w:val="32"/>
        </w:rPr>
      </w:pPr>
      <w:r w:rsidRPr="00FC0859">
        <w:rPr>
          <w:rFonts w:ascii="仿宋_GB2312" w:eastAsia="仿宋_GB2312" w:hAnsi="仿宋" w:cs="宋体" w:hint="eastAsia"/>
          <w:snapToGrid w:val="0"/>
          <w:color w:val="000000"/>
          <w:kern w:val="0"/>
          <w:sz w:val="32"/>
          <w:szCs w:val="32"/>
        </w:rPr>
        <w:t>1.学习党章党规</w:t>
      </w:r>
    </w:p>
    <w:p w:rsidR="000D4CD3" w:rsidRPr="00FC0859" w:rsidRDefault="000D4CD3" w:rsidP="000D4CD3">
      <w:pPr>
        <w:widowControl/>
        <w:adjustRightInd w:val="0"/>
        <w:snapToGrid w:val="0"/>
        <w:spacing w:line="560" w:lineRule="exact"/>
        <w:ind w:firstLineChars="200" w:firstLine="640"/>
        <w:rPr>
          <w:rFonts w:ascii="仿宋_GB2312" w:eastAsia="仿宋_GB2312" w:hAnsi="仿宋" w:cs="宋体"/>
          <w:snapToGrid w:val="0"/>
          <w:color w:val="000000"/>
          <w:kern w:val="0"/>
          <w:sz w:val="32"/>
          <w:szCs w:val="32"/>
        </w:rPr>
      </w:pPr>
      <w:r w:rsidRPr="00FC0859">
        <w:rPr>
          <w:rFonts w:ascii="仿宋_GB2312" w:eastAsia="仿宋_GB2312" w:hAnsi="仿宋" w:cs="宋体" w:hint="eastAsia"/>
          <w:snapToGrid w:val="0"/>
          <w:color w:val="000000"/>
          <w:kern w:val="0"/>
          <w:sz w:val="32"/>
          <w:szCs w:val="32"/>
        </w:rPr>
        <w:t>通读熟读《中国共产党章程》，深入领会党的性质、宗旨、指导思想、奋斗目标、组织原则、优良作风，深入领会党员条件和义务、权利，牢记入党誓词，明确做合格党员的标准和条件。</w:t>
      </w:r>
    </w:p>
    <w:p w:rsidR="000D4CD3" w:rsidRPr="00FC0859" w:rsidRDefault="000D4CD3" w:rsidP="000D4CD3">
      <w:pPr>
        <w:widowControl/>
        <w:adjustRightInd w:val="0"/>
        <w:snapToGrid w:val="0"/>
        <w:spacing w:line="560" w:lineRule="exact"/>
        <w:ind w:firstLineChars="200" w:firstLine="640"/>
        <w:rPr>
          <w:rFonts w:ascii="仿宋_GB2312" w:eastAsia="仿宋_GB2312" w:hAnsi="仿宋" w:cs="宋体"/>
          <w:snapToGrid w:val="0"/>
          <w:color w:val="000000"/>
          <w:kern w:val="0"/>
          <w:sz w:val="32"/>
          <w:szCs w:val="32"/>
        </w:rPr>
      </w:pPr>
      <w:r w:rsidRPr="00FC0859">
        <w:rPr>
          <w:rFonts w:ascii="仿宋_GB2312" w:eastAsia="仿宋_GB2312" w:hAnsi="仿宋" w:cs="宋体" w:hint="eastAsia"/>
          <w:snapToGrid w:val="0"/>
          <w:color w:val="000000"/>
          <w:kern w:val="0"/>
          <w:sz w:val="32"/>
          <w:szCs w:val="32"/>
        </w:rPr>
        <w:t>通读熟读《中国共产党廉洁自律准则》《中国共产党纪律处分条例》《中国共产党党员权利保障条例》等，掌握廉洁自律准则规定的“四个必须”“四个坚持”，掌握各类违纪行为的情形和处分规定。通过重温党章党规，进一步明确做合格党员的标准，搞清楚能做什么、不能做什么，提升尊崇党章党规、敬畏党章党规、遵守党章党规的思想自觉。</w:t>
      </w:r>
    </w:p>
    <w:p w:rsidR="000D4CD3" w:rsidRPr="00FC0859" w:rsidRDefault="000D4CD3" w:rsidP="000D4CD3">
      <w:pPr>
        <w:widowControl/>
        <w:adjustRightInd w:val="0"/>
        <w:snapToGrid w:val="0"/>
        <w:spacing w:line="560" w:lineRule="exact"/>
        <w:ind w:firstLineChars="200" w:firstLine="640"/>
        <w:rPr>
          <w:rFonts w:ascii="仿宋_GB2312" w:eastAsia="仿宋_GB2312" w:hAnsi="仿宋" w:cs="宋体"/>
          <w:snapToGrid w:val="0"/>
          <w:color w:val="000000"/>
          <w:kern w:val="0"/>
          <w:sz w:val="32"/>
          <w:szCs w:val="32"/>
        </w:rPr>
      </w:pPr>
      <w:r w:rsidRPr="00FC0859">
        <w:rPr>
          <w:rFonts w:ascii="仿宋_GB2312" w:eastAsia="仿宋_GB2312" w:hAnsi="仿宋" w:cs="宋体" w:hint="eastAsia"/>
          <w:snapToGrid w:val="0"/>
          <w:color w:val="000000"/>
          <w:kern w:val="0"/>
          <w:sz w:val="32"/>
          <w:szCs w:val="32"/>
        </w:rPr>
        <w:t>2.学习系列讲话</w:t>
      </w:r>
    </w:p>
    <w:p w:rsidR="000D4CD3" w:rsidRPr="00FC0859" w:rsidRDefault="000D4CD3" w:rsidP="000D4CD3">
      <w:pPr>
        <w:widowControl/>
        <w:adjustRightInd w:val="0"/>
        <w:snapToGrid w:val="0"/>
        <w:spacing w:line="560" w:lineRule="exact"/>
        <w:ind w:firstLineChars="200" w:firstLine="640"/>
        <w:rPr>
          <w:rFonts w:ascii="仿宋_GB2312" w:eastAsia="仿宋_GB2312" w:hAnsi="仿宋" w:cs="宋体"/>
          <w:snapToGrid w:val="0"/>
          <w:color w:val="000000"/>
          <w:kern w:val="0"/>
          <w:sz w:val="32"/>
          <w:szCs w:val="32"/>
        </w:rPr>
      </w:pPr>
      <w:r w:rsidRPr="00FC0859">
        <w:rPr>
          <w:rFonts w:ascii="仿宋_GB2312" w:eastAsia="仿宋_GB2312" w:hAnsi="仿宋" w:cs="宋体" w:hint="eastAsia"/>
          <w:snapToGrid w:val="0"/>
          <w:color w:val="000000"/>
          <w:kern w:val="0"/>
          <w:sz w:val="32"/>
          <w:szCs w:val="32"/>
        </w:rPr>
        <w:t>学习领会习近平总书记系列重要讲话的基本精神，学习领会党中央治国理政新理念新思想新战略的基本内容，掌握与增强党性修养、践行宗旨观念、涵养道德品格等相关的基本要求。深入学习《习近平总书记系列重要讲话读本(2016年版)》和习近平总书记对国资国企改革发展和党的建设的重要论述。学习系列讲话，主要领会掌握以下方面内容: (1)理想信念是共产党人精神上的“钙”，树立正确的世界观、人生观、价值观；(2)中国梦是国家的梦、民族的梦、人民的梦，是中华民族近代以来最伟大的梦想，核心要义就是国家富强、民族振兴、人民幸福；(3)中国特色社会主义是实现中华民族伟大复兴的必由之路，增强道路自信、理论自信、制度自信；(4)“四个全面”战略布局是新的历史条件下党治国理政总方略，自觉用“四个全面”引领各项工作；(5)坚持创新、协调、绿色、开放、共享发展是关系我国发展全局的一场深刻变革，按照新发展理念做好本职工作；(6)践行社会主义核心价值观，弘扬社会主义思想道德和中华传统美德；(7)全面从严治党是全体党员共同责任，必须落实到每个党小组和每名党员。</w:t>
      </w:r>
    </w:p>
    <w:p w:rsidR="000D4CD3" w:rsidRPr="00376A6D" w:rsidRDefault="000D4CD3" w:rsidP="000D4CD3">
      <w:pPr>
        <w:widowControl/>
        <w:adjustRightInd w:val="0"/>
        <w:snapToGrid w:val="0"/>
        <w:spacing w:line="540" w:lineRule="exact"/>
        <w:ind w:firstLineChars="200" w:firstLine="640"/>
        <w:rPr>
          <w:rFonts w:ascii="楷体_GB2312" w:eastAsia="楷体_GB2312" w:hAnsi="仿宋" w:cs="宋体"/>
          <w:snapToGrid w:val="0"/>
          <w:color w:val="000000"/>
          <w:kern w:val="0"/>
          <w:sz w:val="32"/>
          <w:szCs w:val="32"/>
        </w:rPr>
      </w:pPr>
      <w:r w:rsidRPr="00376A6D">
        <w:rPr>
          <w:rFonts w:ascii="楷体_GB2312" w:eastAsia="楷体_GB2312" w:hAnsi="仿宋" w:cs="宋体" w:hint="eastAsia"/>
          <w:snapToGrid w:val="0"/>
          <w:color w:val="000000"/>
          <w:kern w:val="0"/>
          <w:sz w:val="32"/>
          <w:szCs w:val="32"/>
        </w:rPr>
        <w:t>(二)中层干部学习内容</w:t>
      </w:r>
    </w:p>
    <w:p w:rsidR="000D4CD3" w:rsidRPr="00FC0859" w:rsidRDefault="000D4CD3" w:rsidP="000D4CD3">
      <w:pPr>
        <w:widowControl/>
        <w:adjustRightInd w:val="0"/>
        <w:snapToGrid w:val="0"/>
        <w:spacing w:line="560" w:lineRule="exact"/>
        <w:ind w:firstLineChars="200" w:firstLine="640"/>
        <w:rPr>
          <w:rFonts w:ascii="仿宋_GB2312" w:eastAsia="仿宋_GB2312" w:hAnsi="仿宋" w:cs="宋体"/>
          <w:snapToGrid w:val="0"/>
          <w:color w:val="000000"/>
          <w:kern w:val="0"/>
          <w:sz w:val="32"/>
          <w:szCs w:val="32"/>
        </w:rPr>
      </w:pPr>
      <w:r w:rsidRPr="00FC0859">
        <w:rPr>
          <w:rFonts w:ascii="仿宋_GB2312" w:eastAsia="仿宋_GB2312" w:hAnsi="仿宋" w:cs="宋体" w:hint="eastAsia"/>
          <w:snapToGrid w:val="0"/>
          <w:color w:val="000000"/>
          <w:kern w:val="0"/>
          <w:sz w:val="32"/>
          <w:szCs w:val="32"/>
        </w:rPr>
        <w:t>中层干部要在学习教育中做出表率，紧密联系工作实际，学得更多一些、更深一些，要求更严一些、更高一些，努力提高思想政治素养和理论水平。</w:t>
      </w:r>
    </w:p>
    <w:p w:rsidR="000D4CD3" w:rsidRPr="00FC0859" w:rsidRDefault="000D4CD3" w:rsidP="000D4CD3">
      <w:pPr>
        <w:widowControl/>
        <w:adjustRightInd w:val="0"/>
        <w:snapToGrid w:val="0"/>
        <w:spacing w:line="560" w:lineRule="exact"/>
        <w:ind w:firstLineChars="200" w:firstLine="640"/>
        <w:rPr>
          <w:rFonts w:ascii="仿宋_GB2312" w:eastAsia="仿宋_GB2312" w:hAnsi="仿宋" w:cs="宋体"/>
          <w:snapToGrid w:val="0"/>
          <w:color w:val="000000"/>
          <w:kern w:val="0"/>
          <w:sz w:val="32"/>
          <w:szCs w:val="32"/>
        </w:rPr>
      </w:pPr>
      <w:r w:rsidRPr="00FC0859">
        <w:rPr>
          <w:rFonts w:ascii="仿宋_GB2312" w:eastAsia="仿宋_GB2312" w:hAnsi="仿宋" w:cs="宋体" w:hint="eastAsia"/>
          <w:snapToGrid w:val="0"/>
          <w:color w:val="000000"/>
          <w:kern w:val="0"/>
          <w:sz w:val="32"/>
          <w:szCs w:val="32"/>
        </w:rPr>
        <w:t>1.学习党章党规</w:t>
      </w:r>
    </w:p>
    <w:p w:rsidR="000D4CD3" w:rsidRPr="00FC0859" w:rsidRDefault="000D4CD3" w:rsidP="000D4CD3">
      <w:pPr>
        <w:widowControl/>
        <w:adjustRightInd w:val="0"/>
        <w:snapToGrid w:val="0"/>
        <w:spacing w:line="560" w:lineRule="exact"/>
        <w:ind w:firstLineChars="200" w:firstLine="640"/>
        <w:rPr>
          <w:rFonts w:ascii="仿宋_GB2312" w:eastAsia="仿宋_GB2312" w:hAnsi="仿宋" w:cs="宋体"/>
          <w:snapToGrid w:val="0"/>
          <w:color w:val="000000"/>
          <w:kern w:val="0"/>
          <w:sz w:val="32"/>
          <w:szCs w:val="32"/>
        </w:rPr>
      </w:pPr>
      <w:r w:rsidRPr="00FC0859">
        <w:rPr>
          <w:rFonts w:ascii="仿宋_GB2312" w:eastAsia="仿宋_GB2312" w:hAnsi="仿宋" w:cs="宋体" w:hint="eastAsia"/>
          <w:snapToGrid w:val="0"/>
          <w:color w:val="000000"/>
          <w:kern w:val="0"/>
          <w:sz w:val="32"/>
          <w:szCs w:val="32"/>
        </w:rPr>
        <w:t>对于全体党员应学习掌握的内容，中层干部要熟知尽知，同时还要掌握好与履职尽责紧密相关的规定和要求。系统学习领悟《中国共产党章程》，在全面把握基本内容的基础上，重点掌握党章总纲和党员、党的组织制度、党的中央组织、党的地方组织、党的基层组织、党的干部、党的纪律等内容，深刻把握“两个先锋队”的本质和使命，进一步明确“四个服从”的要求，掌握党的领导干部必须具备的六项基本条件。深入学习《中国共产党廉洁自律准则》《中国共产党纪律处分条例》《中国共产党地方委员会工作条例》《中国共产党党组工作条例(试行)》《党政领导干部选拔任用工作条例》等党内重要法规制度。重点掌握廉洁自律准则规定的“四个廉洁”、“四个自觉”，掌握党纪处分工作原则以及各类违纪行为的情形和处分规定，掌握党的职责、组织原则、运行机制，掌握党员干部选拔任用原则、条件、要求。</w:t>
      </w:r>
    </w:p>
    <w:p w:rsidR="000D4CD3" w:rsidRPr="00FC0859" w:rsidRDefault="000D4CD3" w:rsidP="000D4CD3">
      <w:pPr>
        <w:widowControl/>
        <w:adjustRightInd w:val="0"/>
        <w:snapToGrid w:val="0"/>
        <w:spacing w:line="560" w:lineRule="exact"/>
        <w:ind w:firstLineChars="200" w:firstLine="640"/>
        <w:rPr>
          <w:rFonts w:ascii="仿宋_GB2312" w:eastAsia="仿宋_GB2312" w:hAnsi="仿宋" w:cs="宋体"/>
          <w:snapToGrid w:val="0"/>
          <w:color w:val="000000"/>
          <w:kern w:val="0"/>
          <w:sz w:val="32"/>
          <w:szCs w:val="32"/>
        </w:rPr>
      </w:pPr>
      <w:r w:rsidRPr="00FC0859">
        <w:rPr>
          <w:rFonts w:ascii="仿宋_GB2312" w:eastAsia="仿宋_GB2312" w:hAnsi="仿宋" w:cs="宋体" w:hint="eastAsia"/>
          <w:snapToGrid w:val="0"/>
          <w:color w:val="000000"/>
          <w:kern w:val="0"/>
          <w:sz w:val="32"/>
          <w:szCs w:val="32"/>
        </w:rPr>
        <w:t>2.学习系列讲话</w:t>
      </w:r>
    </w:p>
    <w:p w:rsidR="000D4CD3" w:rsidRPr="00FC0859" w:rsidRDefault="000D4CD3" w:rsidP="000D4CD3">
      <w:pPr>
        <w:widowControl/>
        <w:adjustRightInd w:val="0"/>
        <w:snapToGrid w:val="0"/>
        <w:spacing w:line="560" w:lineRule="exact"/>
        <w:ind w:firstLineChars="200" w:firstLine="640"/>
        <w:rPr>
          <w:rFonts w:ascii="仿宋_GB2312" w:eastAsia="仿宋_GB2312" w:hAnsi="仿宋" w:cs="宋体"/>
          <w:snapToGrid w:val="0"/>
          <w:color w:val="000000"/>
          <w:kern w:val="0"/>
          <w:sz w:val="32"/>
          <w:szCs w:val="32"/>
        </w:rPr>
      </w:pPr>
      <w:r w:rsidRPr="00FC0859">
        <w:rPr>
          <w:rFonts w:ascii="仿宋_GB2312" w:eastAsia="仿宋_GB2312" w:hAnsi="仿宋" w:cs="宋体" w:hint="eastAsia"/>
          <w:snapToGrid w:val="0"/>
          <w:color w:val="000000"/>
          <w:kern w:val="0"/>
          <w:sz w:val="32"/>
          <w:szCs w:val="32"/>
        </w:rPr>
        <w:t>以《习近平谈治国理政》《习近平总书记重要讲话文章选编(领导干部读本)》为基本教材，学习《习近平总书记系列重要讲话读本(2016年版)》，学习习近平总书记对国资国企改革发展和党的建设的重要论述。</w:t>
      </w:r>
    </w:p>
    <w:p w:rsidR="000D4CD3" w:rsidRDefault="000D4CD3" w:rsidP="000D4CD3">
      <w:pPr>
        <w:adjustRightInd w:val="0"/>
        <w:snapToGrid w:val="0"/>
        <w:spacing w:line="560" w:lineRule="exact"/>
        <w:ind w:firstLineChars="200" w:firstLine="640"/>
        <w:rPr>
          <w:rFonts w:ascii="仿宋_GB2312" w:eastAsia="仿宋_GB2312" w:hAnsi="仿宋" w:cs="宋体"/>
          <w:snapToGrid w:val="0"/>
          <w:color w:val="000000"/>
          <w:kern w:val="0"/>
          <w:sz w:val="32"/>
          <w:szCs w:val="32"/>
        </w:rPr>
      </w:pPr>
      <w:r w:rsidRPr="00FC0859">
        <w:rPr>
          <w:rFonts w:ascii="仿宋_GB2312" w:eastAsia="仿宋_GB2312" w:hAnsi="仿宋" w:cs="宋体" w:hint="eastAsia"/>
          <w:snapToGrid w:val="0"/>
          <w:color w:val="000000"/>
          <w:kern w:val="0"/>
          <w:sz w:val="32"/>
          <w:szCs w:val="32"/>
        </w:rPr>
        <w:t>学习系列讲话，要注意围绕坚持和发展中国特色社会主义这个主题，着重领会以习近平同志为总书记的党中央治国理政新理念新思想新战略。(1)深入领会我们正在进行具有许多新的历史特点的伟大斗争，我国发展重要战略机遇期变与不变的深刻内涵。(2)深入领会坚定中国特色社会主义道路自信、理论自信、制度自信，决胜全面建成小康社会，实现“两个一百年”奋斗目标和中华民族伟大复兴的中国梦。(3)深入领会统筹国内国际两个大局，协调推进“五位一体”总体布局和“四个全面”战略布局。(4)深入领会“五大发展理念”，主动适应、把握、引领经济发展新常态，更加注重推进供给侧结构性改革，以新发展理念引领发展实践。着力实施创新驱动发展战略，着力践行以人民为中心的发展思想。(5)深入领会全面深化改革要求，使市场在资源配置中起决定性作用，坚持党组织在法人治理结构中的法定地位；毫不动摇坚持我国基本经济制度，坚持公有制主体地位，增强国有经济的活力控制力影响力；积极参与“一带一路”建设，助推京津冀协同发展、长江经济带发展；全面依法治国，坚持中国特色社会主义政治发展道路；培育和践行社会主义核心价值观，增强文化自信、价值观自信。(6)深入领会全面从严治党要求，严守党的政治纪律和政治规矩，忠诚、干净、担当，强化正风反腐，坚持“老虎”“苍蝇”一起打。(7)深入领会科学的思想方法和工作方法，强化战略思维、辩证思维、系统思维、创新思维、底线思维；树立问题导向，注重防风险、补短板；牢记空谈误国、实干兴邦，一分部署、九分落实等。公司领导班子要把毛泽东同志《党委会的工作方法》纳入学习内容，全面加强领导班子思想政治建设、作风建设、能力建设。</w:t>
      </w:r>
    </w:p>
    <w:p w:rsidR="000D4CD3" w:rsidRPr="00FC0859" w:rsidRDefault="000D4CD3" w:rsidP="000D4CD3">
      <w:pPr>
        <w:adjustRightInd w:val="0"/>
        <w:snapToGrid w:val="0"/>
        <w:spacing w:line="560" w:lineRule="exact"/>
        <w:ind w:firstLineChars="200" w:firstLine="640"/>
        <w:rPr>
          <w:rFonts w:ascii="仿宋_GB2312" w:eastAsia="仿宋_GB2312" w:hAnsi="仿宋" w:cs="宋体"/>
          <w:snapToGrid w:val="0"/>
          <w:color w:val="000000"/>
          <w:kern w:val="0"/>
          <w:sz w:val="32"/>
          <w:szCs w:val="32"/>
        </w:rPr>
      </w:pPr>
      <w:r w:rsidRPr="00FC0859">
        <w:rPr>
          <w:rFonts w:ascii="仿宋_GB2312" w:eastAsia="仿宋_GB2312" w:hAnsi="仿宋" w:cs="宋体" w:hint="eastAsia"/>
          <w:snapToGrid w:val="0"/>
          <w:color w:val="000000"/>
          <w:kern w:val="0"/>
          <w:sz w:val="32"/>
          <w:szCs w:val="32"/>
        </w:rPr>
        <w:t>学习习近平总书记系列重要讲话，要在全面、系统、深入上下功夫，坚持读原著、学原文、悟原理，带着信念学、带着感情学、带着使命学、带着问题学，领会好讲话的丰富内涵和核心要义，掌握贯穿其中的马克思主义立场观点方法，领悟好讲话彰显的坚定信仰追求、历史担当意识、真挚为民情怀、务实思想作风。要注重整体把握，掌握内在联系，防止碎片化学习。</w:t>
      </w:r>
    </w:p>
    <w:p w:rsidR="000D4CD3" w:rsidRPr="00376A6D" w:rsidRDefault="000D4CD3" w:rsidP="000D4CD3">
      <w:pPr>
        <w:widowControl/>
        <w:adjustRightInd w:val="0"/>
        <w:snapToGrid w:val="0"/>
        <w:spacing w:line="540" w:lineRule="exact"/>
        <w:ind w:firstLineChars="200" w:firstLine="640"/>
        <w:rPr>
          <w:rFonts w:ascii="楷体_GB2312" w:eastAsia="楷体_GB2312" w:hAnsi="仿宋" w:cs="宋体"/>
          <w:snapToGrid w:val="0"/>
          <w:color w:val="000000"/>
          <w:kern w:val="0"/>
          <w:sz w:val="32"/>
          <w:szCs w:val="32"/>
        </w:rPr>
      </w:pPr>
      <w:r w:rsidRPr="00376A6D">
        <w:rPr>
          <w:rFonts w:ascii="楷体_GB2312" w:eastAsia="楷体_GB2312" w:hAnsi="仿宋" w:cs="宋体" w:hint="eastAsia"/>
          <w:snapToGrid w:val="0"/>
          <w:color w:val="000000"/>
          <w:kern w:val="0"/>
          <w:sz w:val="32"/>
          <w:szCs w:val="32"/>
        </w:rPr>
        <w:t>(三)做合格党员</w:t>
      </w:r>
    </w:p>
    <w:p w:rsidR="000D4CD3" w:rsidRPr="00FC0859" w:rsidRDefault="000D4CD3" w:rsidP="000D4CD3">
      <w:pPr>
        <w:widowControl/>
        <w:adjustRightInd w:val="0"/>
        <w:snapToGrid w:val="0"/>
        <w:spacing w:line="560" w:lineRule="exact"/>
        <w:ind w:firstLineChars="200" w:firstLine="640"/>
        <w:rPr>
          <w:rFonts w:ascii="仿宋_GB2312" w:eastAsia="仿宋_GB2312" w:hAnsi="仿宋" w:cs="宋体"/>
          <w:snapToGrid w:val="0"/>
          <w:color w:val="000000"/>
          <w:kern w:val="0"/>
          <w:sz w:val="32"/>
          <w:szCs w:val="32"/>
        </w:rPr>
      </w:pPr>
      <w:r w:rsidRPr="00FC0859">
        <w:rPr>
          <w:rFonts w:ascii="仿宋_GB2312" w:eastAsia="仿宋_GB2312" w:hAnsi="仿宋" w:cs="宋体" w:hint="eastAsia"/>
          <w:snapToGrid w:val="0"/>
          <w:color w:val="000000"/>
          <w:kern w:val="0"/>
          <w:sz w:val="32"/>
          <w:szCs w:val="32"/>
        </w:rPr>
        <w:t>做合格党员，最根本的是增强政治意识、大局意识、核心意识、看齐意识。着眼于党和国家事业的新发展对党员的新要求，坚持以知促行，做讲政治、有信念，讲规矩、有纪律，讲道德、有品行，讲奉献、有作为的合格党员。教育引导公司党员坚定理想信念，主动增强“四个意识”，经常主动向党中央看齐，向党的理论和路线方针政策看齐，坚决维护党中央权威，维护党的领导核心，在思想上政治上行动上同以习近平同志为总书记的党中央保持高度一致，做政治上的明白人；立足本职，刻苦钻研，熟练掌握技能，成为生产经营的能手；带领群众攻坚克难，模范作用突出，得到群众赞誉和认可，成为职工群众学习的榜样；勇挑重担，勤奋工作，创造一流业绩，成为提高效益的标兵。</w:t>
      </w:r>
    </w:p>
    <w:p w:rsidR="000D4CD3" w:rsidRPr="00376A6D" w:rsidRDefault="000D4CD3" w:rsidP="000D4CD3">
      <w:pPr>
        <w:widowControl/>
        <w:adjustRightInd w:val="0"/>
        <w:snapToGrid w:val="0"/>
        <w:spacing w:line="560" w:lineRule="exact"/>
        <w:ind w:firstLineChars="200" w:firstLine="640"/>
        <w:rPr>
          <w:rFonts w:ascii="黑体" w:eastAsia="黑体" w:hAnsi="黑体" w:cs="宋体"/>
          <w:snapToGrid w:val="0"/>
          <w:color w:val="000000"/>
          <w:kern w:val="0"/>
          <w:sz w:val="32"/>
          <w:szCs w:val="32"/>
        </w:rPr>
      </w:pPr>
      <w:r w:rsidRPr="00376A6D">
        <w:rPr>
          <w:rFonts w:ascii="黑体" w:eastAsia="黑体" w:hAnsi="黑体" w:cs="宋体" w:hint="eastAsia"/>
          <w:snapToGrid w:val="0"/>
          <w:color w:val="000000"/>
          <w:kern w:val="0"/>
          <w:sz w:val="32"/>
          <w:szCs w:val="32"/>
        </w:rPr>
        <w:t>三、实践活动</w:t>
      </w:r>
    </w:p>
    <w:p w:rsidR="000D4CD3" w:rsidRPr="00FC0859" w:rsidRDefault="000D4CD3" w:rsidP="000D4CD3">
      <w:pPr>
        <w:widowControl/>
        <w:adjustRightInd w:val="0"/>
        <w:snapToGrid w:val="0"/>
        <w:spacing w:line="560" w:lineRule="exact"/>
        <w:ind w:firstLineChars="200" w:firstLine="640"/>
        <w:rPr>
          <w:rFonts w:ascii="仿宋_GB2312" w:eastAsia="仿宋_GB2312" w:hAnsi="仿宋" w:cs="宋体"/>
          <w:snapToGrid w:val="0"/>
          <w:color w:val="000000"/>
          <w:kern w:val="0"/>
          <w:sz w:val="32"/>
          <w:szCs w:val="32"/>
        </w:rPr>
      </w:pPr>
      <w:r w:rsidRPr="00FC0859">
        <w:rPr>
          <w:rFonts w:ascii="仿宋_GB2312" w:eastAsia="仿宋_GB2312" w:hAnsi="仿宋" w:cs="宋体" w:hint="eastAsia"/>
          <w:snapToGrid w:val="0"/>
          <w:color w:val="000000"/>
          <w:kern w:val="0"/>
          <w:sz w:val="32"/>
          <w:szCs w:val="32"/>
        </w:rPr>
        <w:t>按照集团</w:t>
      </w:r>
      <w:r w:rsidRPr="00FC0859">
        <w:rPr>
          <w:rFonts w:ascii="仿宋_GB2312" w:eastAsia="仿宋_GB2312" w:hAnsi="仿宋" w:cs="宋体"/>
          <w:snapToGrid w:val="0"/>
          <w:color w:val="000000"/>
          <w:kern w:val="0"/>
          <w:sz w:val="32"/>
          <w:szCs w:val="32"/>
        </w:rPr>
        <w:t>公司</w:t>
      </w:r>
      <w:r w:rsidRPr="00FC0859">
        <w:rPr>
          <w:rFonts w:ascii="仿宋_GB2312" w:eastAsia="仿宋_GB2312" w:hAnsi="仿宋" w:cs="宋体" w:hint="eastAsia"/>
          <w:snapToGrid w:val="0"/>
          <w:color w:val="000000"/>
          <w:kern w:val="0"/>
          <w:sz w:val="32"/>
          <w:szCs w:val="32"/>
        </w:rPr>
        <w:t>党</w:t>
      </w:r>
      <w:r w:rsidRPr="00FC0859">
        <w:rPr>
          <w:rFonts w:ascii="仿宋_GB2312" w:eastAsia="仿宋_GB2312" w:hAnsi="仿宋" w:cs="宋体"/>
          <w:snapToGrid w:val="0"/>
          <w:color w:val="000000"/>
          <w:kern w:val="0"/>
          <w:sz w:val="32"/>
          <w:szCs w:val="32"/>
        </w:rPr>
        <w:t>委</w:t>
      </w:r>
      <w:r w:rsidRPr="00FC0859">
        <w:rPr>
          <w:rFonts w:ascii="仿宋_GB2312" w:eastAsia="仿宋_GB2312" w:hAnsi="仿宋" w:cs="宋体" w:hint="eastAsia"/>
          <w:snapToGrid w:val="0"/>
          <w:color w:val="000000"/>
          <w:kern w:val="0"/>
          <w:sz w:val="32"/>
          <w:szCs w:val="32"/>
        </w:rPr>
        <w:t>关于学习教育要结合不同领域、不同行业实际，组织引导党员立足岗位、履职尽责的要求，针对公司发展现状，联系实际情况和业务特点，开展“两学一做”学习教育，要以党支部为基本单位，切实</w:t>
      </w:r>
      <w:r w:rsidRPr="00FC0859">
        <w:rPr>
          <w:rFonts w:ascii="仿宋_GB2312" w:eastAsia="仿宋_GB2312" w:hAnsi="仿宋" w:cs="宋体"/>
          <w:snapToGrid w:val="0"/>
          <w:color w:val="000000"/>
          <w:kern w:val="0"/>
          <w:sz w:val="32"/>
          <w:szCs w:val="32"/>
        </w:rPr>
        <w:t>把从</w:t>
      </w:r>
      <w:r w:rsidRPr="00FC0859">
        <w:rPr>
          <w:rFonts w:ascii="仿宋_GB2312" w:eastAsia="仿宋_GB2312" w:hAnsi="仿宋" w:cs="宋体" w:hint="eastAsia"/>
          <w:snapToGrid w:val="0"/>
          <w:color w:val="000000"/>
          <w:kern w:val="0"/>
          <w:sz w:val="32"/>
          <w:szCs w:val="32"/>
        </w:rPr>
        <w:t>严治</w:t>
      </w:r>
      <w:r w:rsidRPr="00FC0859">
        <w:rPr>
          <w:rFonts w:ascii="仿宋_GB2312" w:eastAsia="仿宋_GB2312" w:hAnsi="仿宋" w:cs="宋体"/>
          <w:snapToGrid w:val="0"/>
          <w:color w:val="000000"/>
          <w:kern w:val="0"/>
          <w:sz w:val="32"/>
          <w:szCs w:val="32"/>
        </w:rPr>
        <w:t>党的要求落实到每</w:t>
      </w:r>
      <w:r w:rsidRPr="00FC0859">
        <w:rPr>
          <w:rFonts w:ascii="仿宋_GB2312" w:eastAsia="仿宋_GB2312" w:hAnsi="仿宋" w:cs="宋体" w:hint="eastAsia"/>
          <w:snapToGrid w:val="0"/>
          <w:color w:val="000000"/>
          <w:kern w:val="0"/>
          <w:sz w:val="32"/>
          <w:szCs w:val="32"/>
        </w:rPr>
        <w:t>一</w:t>
      </w:r>
      <w:r w:rsidRPr="00FC0859">
        <w:rPr>
          <w:rFonts w:ascii="仿宋_GB2312" w:eastAsia="仿宋_GB2312" w:hAnsi="仿宋" w:cs="宋体"/>
          <w:snapToGrid w:val="0"/>
          <w:color w:val="000000"/>
          <w:kern w:val="0"/>
          <w:sz w:val="32"/>
          <w:szCs w:val="32"/>
        </w:rPr>
        <w:t>个</w:t>
      </w:r>
      <w:r w:rsidRPr="00FC0859">
        <w:rPr>
          <w:rFonts w:ascii="仿宋_GB2312" w:eastAsia="仿宋_GB2312" w:hAnsi="仿宋" w:cs="宋体" w:hint="eastAsia"/>
          <w:snapToGrid w:val="0"/>
          <w:color w:val="000000"/>
          <w:kern w:val="0"/>
          <w:sz w:val="32"/>
          <w:szCs w:val="32"/>
        </w:rPr>
        <w:t>党小组</w:t>
      </w:r>
      <w:r w:rsidRPr="00FC0859">
        <w:rPr>
          <w:rFonts w:ascii="仿宋_GB2312" w:eastAsia="仿宋_GB2312" w:hAnsi="仿宋" w:cs="宋体"/>
          <w:snapToGrid w:val="0"/>
          <w:color w:val="000000"/>
          <w:kern w:val="0"/>
          <w:sz w:val="32"/>
          <w:szCs w:val="32"/>
        </w:rPr>
        <w:t>、每一名党员</w:t>
      </w:r>
      <w:r w:rsidRPr="00FC0859">
        <w:rPr>
          <w:rFonts w:ascii="仿宋_GB2312" w:eastAsia="仿宋_GB2312" w:hAnsi="仿宋" w:cs="宋体" w:hint="eastAsia"/>
          <w:snapToGrid w:val="0"/>
          <w:color w:val="000000"/>
          <w:kern w:val="0"/>
          <w:sz w:val="32"/>
          <w:szCs w:val="32"/>
        </w:rPr>
        <w:t>。要突出经常性教育特点，围绕“六个规定动作”即：围绕专题学习讨论，创新方式讲党课，召开党支部专题组织生活会，开展民主评议党员，立足岗位作贡献，领导干部作表率。</w:t>
      </w:r>
      <w:r w:rsidRPr="00FC0859">
        <w:rPr>
          <w:rFonts w:ascii="仿宋_GB2312" w:eastAsia="仿宋_GB2312" w:hAnsi="仿宋" w:cs="宋体"/>
          <w:snapToGrid w:val="0"/>
          <w:color w:val="000000"/>
          <w:kern w:val="0"/>
          <w:sz w:val="32"/>
          <w:szCs w:val="32"/>
        </w:rPr>
        <w:t>公司</w:t>
      </w:r>
      <w:r w:rsidRPr="00FC0859">
        <w:rPr>
          <w:rFonts w:ascii="仿宋_GB2312" w:eastAsia="仿宋_GB2312" w:hAnsi="仿宋" w:cs="宋体" w:hint="eastAsia"/>
          <w:snapToGrid w:val="0"/>
          <w:color w:val="000000"/>
          <w:kern w:val="0"/>
          <w:sz w:val="32"/>
          <w:szCs w:val="32"/>
        </w:rPr>
        <w:t>具体开展“十个</w:t>
      </w:r>
      <w:r w:rsidRPr="00FC0859">
        <w:rPr>
          <w:rFonts w:ascii="仿宋_GB2312" w:eastAsia="仿宋_GB2312" w:hAnsi="仿宋" w:cs="宋体"/>
          <w:snapToGrid w:val="0"/>
          <w:color w:val="000000"/>
          <w:kern w:val="0"/>
          <w:sz w:val="32"/>
          <w:szCs w:val="32"/>
        </w:rPr>
        <w:t>一</w:t>
      </w:r>
      <w:r w:rsidRPr="00FC0859">
        <w:rPr>
          <w:rFonts w:ascii="仿宋_GB2312" w:eastAsia="仿宋_GB2312" w:hAnsi="仿宋" w:cs="宋体" w:hint="eastAsia"/>
          <w:snapToGrid w:val="0"/>
          <w:color w:val="000000"/>
          <w:kern w:val="0"/>
          <w:sz w:val="32"/>
          <w:szCs w:val="32"/>
        </w:rPr>
        <w:t>”实践</w:t>
      </w:r>
      <w:r w:rsidRPr="00FC0859">
        <w:rPr>
          <w:rFonts w:ascii="仿宋_GB2312" w:eastAsia="仿宋_GB2312" w:hAnsi="仿宋" w:cs="宋体"/>
          <w:snapToGrid w:val="0"/>
          <w:color w:val="000000"/>
          <w:kern w:val="0"/>
          <w:sz w:val="32"/>
          <w:szCs w:val="32"/>
        </w:rPr>
        <w:t>活动</w:t>
      </w:r>
      <w:r w:rsidRPr="00FC0859">
        <w:rPr>
          <w:rFonts w:ascii="仿宋_GB2312" w:eastAsia="仿宋_GB2312" w:hAnsi="仿宋" w:cs="宋体" w:hint="eastAsia"/>
          <w:snapToGrid w:val="0"/>
          <w:color w:val="000000"/>
          <w:kern w:val="0"/>
          <w:sz w:val="32"/>
          <w:szCs w:val="32"/>
        </w:rPr>
        <w:t>。</w:t>
      </w:r>
    </w:p>
    <w:p w:rsidR="000D4CD3" w:rsidRPr="00FC0859" w:rsidRDefault="000D4CD3" w:rsidP="000D4CD3">
      <w:pPr>
        <w:widowControl/>
        <w:adjustRightInd w:val="0"/>
        <w:snapToGrid w:val="0"/>
        <w:spacing w:line="560" w:lineRule="exact"/>
        <w:ind w:firstLineChars="200" w:firstLine="640"/>
        <w:rPr>
          <w:rFonts w:ascii="仿宋_GB2312" w:eastAsia="仿宋_GB2312" w:hAnsi="仿宋" w:cs="宋体"/>
          <w:snapToGrid w:val="0"/>
          <w:color w:val="000000"/>
          <w:kern w:val="0"/>
          <w:sz w:val="32"/>
          <w:szCs w:val="32"/>
        </w:rPr>
      </w:pPr>
      <w:r w:rsidRPr="00FC0859">
        <w:rPr>
          <w:rFonts w:ascii="仿宋_GB2312" w:eastAsia="仿宋_GB2312" w:hAnsi="仿宋" w:cs="宋体" w:hint="eastAsia"/>
          <w:snapToGrid w:val="0"/>
          <w:color w:val="000000"/>
          <w:kern w:val="0"/>
          <w:sz w:val="32"/>
          <w:szCs w:val="32"/>
        </w:rPr>
        <w:t>一</w:t>
      </w:r>
      <w:r w:rsidRPr="00FC0859">
        <w:rPr>
          <w:rFonts w:ascii="仿宋_GB2312" w:eastAsia="仿宋_GB2312" w:hAnsi="仿宋" w:cs="宋体"/>
          <w:snapToGrid w:val="0"/>
          <w:color w:val="000000"/>
          <w:kern w:val="0"/>
          <w:sz w:val="32"/>
          <w:szCs w:val="32"/>
        </w:rPr>
        <w:t>是</w:t>
      </w:r>
      <w:r w:rsidRPr="00FC0859">
        <w:rPr>
          <w:rFonts w:ascii="仿宋_GB2312" w:eastAsia="仿宋_GB2312" w:hAnsi="仿宋" w:cs="宋体" w:hint="eastAsia"/>
          <w:snapToGrid w:val="0"/>
          <w:color w:val="000000"/>
          <w:kern w:val="0"/>
          <w:sz w:val="32"/>
          <w:szCs w:val="32"/>
        </w:rPr>
        <w:t>组织</w:t>
      </w:r>
      <w:r w:rsidRPr="00FC0859">
        <w:rPr>
          <w:rFonts w:ascii="仿宋_GB2312" w:eastAsia="仿宋_GB2312" w:hAnsi="仿宋" w:cs="宋体"/>
          <w:snapToGrid w:val="0"/>
          <w:color w:val="000000"/>
          <w:kern w:val="0"/>
          <w:sz w:val="32"/>
          <w:szCs w:val="32"/>
        </w:rPr>
        <w:t>一次</w:t>
      </w:r>
      <w:r w:rsidRPr="00FC0859">
        <w:rPr>
          <w:rFonts w:ascii="仿宋_GB2312" w:eastAsia="仿宋_GB2312" w:hAnsi="仿宋" w:cs="宋体" w:hint="eastAsia"/>
          <w:snapToGrid w:val="0"/>
          <w:color w:val="000000"/>
          <w:kern w:val="0"/>
          <w:sz w:val="32"/>
          <w:szCs w:val="32"/>
        </w:rPr>
        <w:t>系统</w:t>
      </w:r>
      <w:r w:rsidRPr="00FC0859">
        <w:rPr>
          <w:rFonts w:ascii="仿宋_GB2312" w:eastAsia="仿宋_GB2312" w:hAnsi="仿宋" w:cs="宋体"/>
          <w:snapToGrid w:val="0"/>
          <w:color w:val="000000"/>
          <w:kern w:val="0"/>
          <w:sz w:val="32"/>
          <w:szCs w:val="32"/>
        </w:rPr>
        <w:t>性党</w:t>
      </w:r>
      <w:r w:rsidRPr="00FC0859">
        <w:rPr>
          <w:rFonts w:ascii="仿宋_GB2312" w:eastAsia="仿宋_GB2312" w:hAnsi="仿宋" w:cs="宋体" w:hint="eastAsia"/>
          <w:snapToGrid w:val="0"/>
          <w:color w:val="000000"/>
          <w:kern w:val="0"/>
          <w:sz w:val="32"/>
          <w:szCs w:val="32"/>
        </w:rPr>
        <w:t>章党规</w:t>
      </w:r>
      <w:r w:rsidRPr="00FC0859">
        <w:rPr>
          <w:rFonts w:ascii="仿宋_GB2312" w:eastAsia="仿宋_GB2312" w:hAnsi="仿宋" w:cs="宋体"/>
          <w:snapToGrid w:val="0"/>
          <w:color w:val="000000"/>
          <w:kern w:val="0"/>
          <w:sz w:val="32"/>
          <w:szCs w:val="32"/>
        </w:rPr>
        <w:t>集中学习。公司</w:t>
      </w:r>
      <w:r w:rsidRPr="00FC0859">
        <w:rPr>
          <w:rFonts w:ascii="仿宋_GB2312" w:eastAsia="仿宋_GB2312" w:hAnsi="仿宋" w:cs="宋体" w:hint="eastAsia"/>
          <w:snapToGrid w:val="0"/>
          <w:color w:val="000000"/>
          <w:kern w:val="0"/>
          <w:sz w:val="32"/>
          <w:szCs w:val="32"/>
        </w:rPr>
        <w:t>党支部要把党员个人自学与党小组集中学习结合起来。通过观看教学视频形式组织</w:t>
      </w:r>
      <w:r w:rsidRPr="00FC0859">
        <w:rPr>
          <w:rFonts w:ascii="仿宋_GB2312" w:eastAsia="仿宋_GB2312" w:hAnsi="仿宋" w:cs="宋体"/>
          <w:snapToGrid w:val="0"/>
          <w:color w:val="000000"/>
          <w:kern w:val="0"/>
          <w:sz w:val="32"/>
          <w:szCs w:val="32"/>
        </w:rPr>
        <w:t>一次党章党规集中学习。</w:t>
      </w:r>
      <w:r w:rsidRPr="00FC0859">
        <w:rPr>
          <w:rFonts w:ascii="仿宋_GB2312" w:eastAsia="仿宋_GB2312" w:hAnsi="仿宋" w:cs="宋体" w:hint="eastAsia"/>
          <w:snapToGrid w:val="0"/>
          <w:color w:val="000000"/>
          <w:kern w:val="0"/>
          <w:sz w:val="32"/>
          <w:szCs w:val="32"/>
        </w:rPr>
        <w:t>着眼明确基本标准、树立行为规范，逐条逐句通读党章，全面理解党的纲领，牢记入党誓词，牢记党的宗旨，牢记党员义务和权利，引导党员尊崇党章、遵守党章、维护党章，坚定理想信念，对党绝对忠诚。认真学习《中国共产党廉洁自律准则》、《中国共产党纪律处分条例》等党内法规，学习党的历史，学习革命先辈和先进典型，从周永康、薄熙来、徐才厚、郭伯雄、令计划等违纪违法案件中汲取教训，肃清恶劣影响，发挥正面典型的激励作用和反面典型的警示作用，引导党员牢记党规党纪，牢记党的优良传统和作风，树立崇高道德追求，养成纪律自觉，守住为人、做事的基准和底线。</w:t>
      </w:r>
    </w:p>
    <w:p w:rsidR="000D4CD3" w:rsidRPr="00FC0859" w:rsidRDefault="000D4CD3" w:rsidP="000D4CD3">
      <w:pPr>
        <w:widowControl/>
        <w:adjustRightInd w:val="0"/>
        <w:snapToGrid w:val="0"/>
        <w:spacing w:line="560" w:lineRule="exact"/>
        <w:ind w:firstLineChars="200" w:firstLine="640"/>
        <w:rPr>
          <w:rFonts w:ascii="仿宋_GB2312" w:eastAsia="仿宋_GB2312" w:hAnsi="仿宋" w:cs="宋体"/>
          <w:snapToGrid w:val="0"/>
          <w:color w:val="000000"/>
          <w:kern w:val="0"/>
          <w:sz w:val="32"/>
          <w:szCs w:val="32"/>
        </w:rPr>
      </w:pPr>
      <w:r w:rsidRPr="00FC0859">
        <w:rPr>
          <w:rFonts w:ascii="仿宋_GB2312" w:eastAsia="仿宋_GB2312" w:hAnsi="仿宋" w:cs="宋体" w:hint="eastAsia"/>
          <w:snapToGrid w:val="0"/>
          <w:color w:val="000000"/>
          <w:kern w:val="0"/>
          <w:sz w:val="32"/>
          <w:szCs w:val="32"/>
        </w:rPr>
        <w:t>二</w:t>
      </w:r>
      <w:r w:rsidRPr="00FC0859">
        <w:rPr>
          <w:rFonts w:ascii="仿宋_GB2312" w:eastAsia="仿宋_GB2312" w:hAnsi="仿宋" w:cs="宋体"/>
          <w:snapToGrid w:val="0"/>
          <w:color w:val="000000"/>
          <w:kern w:val="0"/>
          <w:sz w:val="32"/>
          <w:szCs w:val="32"/>
        </w:rPr>
        <w:t>是</w:t>
      </w:r>
      <w:r w:rsidRPr="00FC0859">
        <w:rPr>
          <w:rFonts w:ascii="仿宋_GB2312" w:eastAsia="仿宋_GB2312" w:hAnsi="仿宋" w:cs="宋体" w:hint="eastAsia"/>
          <w:snapToGrid w:val="0"/>
          <w:color w:val="000000"/>
          <w:kern w:val="0"/>
          <w:sz w:val="32"/>
          <w:szCs w:val="32"/>
        </w:rPr>
        <w:t>开展精读</w:t>
      </w:r>
      <w:r w:rsidRPr="00FC0859">
        <w:rPr>
          <w:rFonts w:ascii="仿宋_GB2312" w:eastAsia="仿宋_GB2312" w:hAnsi="仿宋" w:cs="宋体"/>
          <w:snapToGrid w:val="0"/>
          <w:color w:val="000000"/>
          <w:kern w:val="0"/>
          <w:sz w:val="32"/>
          <w:szCs w:val="32"/>
        </w:rPr>
        <w:t>一</w:t>
      </w:r>
      <w:r w:rsidRPr="00FC0859">
        <w:rPr>
          <w:rFonts w:ascii="仿宋_GB2312" w:eastAsia="仿宋_GB2312" w:hAnsi="仿宋" w:cs="宋体" w:hint="eastAsia"/>
          <w:snapToGrid w:val="0"/>
          <w:color w:val="000000"/>
          <w:kern w:val="0"/>
          <w:sz w:val="32"/>
          <w:szCs w:val="32"/>
        </w:rPr>
        <w:t>回习近</w:t>
      </w:r>
      <w:r w:rsidRPr="00FC0859">
        <w:rPr>
          <w:rFonts w:ascii="仿宋_GB2312" w:eastAsia="仿宋_GB2312" w:hAnsi="仿宋" w:cs="宋体"/>
          <w:snapToGrid w:val="0"/>
          <w:color w:val="000000"/>
          <w:kern w:val="0"/>
          <w:sz w:val="32"/>
          <w:szCs w:val="32"/>
        </w:rPr>
        <w:t>平系列讲话书籍。</w:t>
      </w:r>
      <w:r w:rsidRPr="00FC0859">
        <w:rPr>
          <w:rFonts w:ascii="仿宋_GB2312" w:eastAsia="仿宋_GB2312" w:hAnsi="仿宋" w:cs="宋体" w:hint="eastAsia"/>
          <w:snapToGrid w:val="0"/>
          <w:color w:val="000000"/>
          <w:kern w:val="0"/>
          <w:sz w:val="32"/>
          <w:szCs w:val="32"/>
        </w:rPr>
        <w:t>党的十八大以来，习近平总书记发表了一系列重要讲话，围绕坚持和发展中国特色社会主义、实现中华民族伟大复兴的中国梦，围绕推进经济建设、政治建设、文化建设、社会建设、生态文明建设，围绕推进国防和军队建设、祖国统一、外交工作等，围绕从严管党治党、全面提高党的建设科学化水平，提出许多新思想新观点新论断新要求，深刻回答了新形势下党和国家发展的一系列重大理论和现实问题。公司各党小组要</w:t>
      </w:r>
      <w:r w:rsidRPr="00FC0859">
        <w:rPr>
          <w:rFonts w:ascii="仿宋_GB2312" w:eastAsia="仿宋_GB2312" w:hAnsi="仿宋" w:cs="宋体"/>
          <w:snapToGrid w:val="0"/>
          <w:color w:val="000000"/>
          <w:kern w:val="0"/>
          <w:sz w:val="32"/>
          <w:szCs w:val="32"/>
        </w:rPr>
        <w:t>组织</w:t>
      </w:r>
      <w:r w:rsidRPr="00FC0859">
        <w:rPr>
          <w:rFonts w:ascii="仿宋_GB2312" w:eastAsia="仿宋_GB2312" w:hAnsi="仿宋" w:cs="宋体" w:hint="eastAsia"/>
          <w:snapToGrid w:val="0"/>
          <w:color w:val="000000"/>
          <w:kern w:val="0"/>
          <w:sz w:val="32"/>
          <w:szCs w:val="32"/>
        </w:rPr>
        <w:t>党</w:t>
      </w:r>
      <w:r w:rsidRPr="00FC0859">
        <w:rPr>
          <w:rFonts w:ascii="仿宋_GB2312" w:eastAsia="仿宋_GB2312" w:hAnsi="仿宋" w:cs="宋体"/>
          <w:snapToGrid w:val="0"/>
          <w:color w:val="000000"/>
          <w:kern w:val="0"/>
          <w:sz w:val="32"/>
          <w:szCs w:val="32"/>
        </w:rPr>
        <w:t>员精</w:t>
      </w:r>
      <w:r w:rsidRPr="00FC0859">
        <w:rPr>
          <w:rFonts w:ascii="仿宋_GB2312" w:eastAsia="仿宋_GB2312" w:hAnsi="仿宋" w:cs="宋体" w:hint="eastAsia"/>
          <w:snapToGrid w:val="0"/>
          <w:color w:val="000000"/>
          <w:kern w:val="0"/>
          <w:sz w:val="32"/>
          <w:szCs w:val="32"/>
        </w:rPr>
        <w:t>读《习近平总书记系列重要讲话读本》，要区别普通党员和党员领导干部，确定学习的重点内容。着眼加强理论武装、统一思想行动，认真学习习近平总书记关于改革发展稳定、内政外交国防、治党治国治军的重要思想，认真学习以习近平同志为总书记的党中央治国理政新理念新思想新战略，引导党员深入领会系列重要讲话的丰富内涵和核心要义，深入领会贯穿其中的马克思主义立场观点方法。学习习近平总书记系列重要讲话要同学习马克思列宁主义、毛泽东思想、邓小平理论、“三个代表”重要思想、科学发展观结合起来，深刻理解党的科学理论既一脉相承又与时俱进的内在联系，坚定中国特色社会主义道路自信、理论自信、制度自信。</w:t>
      </w:r>
    </w:p>
    <w:p w:rsidR="000D4CD3" w:rsidRPr="00FC0859" w:rsidRDefault="000D4CD3" w:rsidP="000D4CD3">
      <w:pPr>
        <w:adjustRightInd w:val="0"/>
        <w:snapToGrid w:val="0"/>
        <w:spacing w:line="560" w:lineRule="exact"/>
        <w:ind w:firstLineChars="200" w:firstLine="640"/>
        <w:rPr>
          <w:rFonts w:ascii="仿宋_GB2312" w:eastAsia="仿宋_GB2312" w:hAnsi="仿宋" w:cs="宋体"/>
          <w:snapToGrid w:val="0"/>
          <w:color w:val="000000"/>
          <w:kern w:val="0"/>
          <w:sz w:val="32"/>
          <w:szCs w:val="32"/>
        </w:rPr>
      </w:pPr>
      <w:r w:rsidRPr="00FC0859">
        <w:rPr>
          <w:rFonts w:ascii="仿宋_GB2312" w:eastAsia="仿宋_GB2312" w:hAnsi="仿宋" w:cs="宋体" w:hint="eastAsia"/>
          <w:snapToGrid w:val="0"/>
          <w:color w:val="000000"/>
          <w:kern w:val="0"/>
          <w:sz w:val="32"/>
          <w:szCs w:val="32"/>
        </w:rPr>
        <w:t>三</w:t>
      </w:r>
      <w:r w:rsidRPr="00FC0859">
        <w:rPr>
          <w:rFonts w:ascii="仿宋_GB2312" w:eastAsia="仿宋_GB2312" w:hAnsi="仿宋" w:cs="宋体"/>
          <w:snapToGrid w:val="0"/>
          <w:color w:val="000000"/>
          <w:kern w:val="0"/>
          <w:sz w:val="32"/>
          <w:szCs w:val="32"/>
        </w:rPr>
        <w:t>是</w:t>
      </w:r>
      <w:r w:rsidRPr="00FC0859">
        <w:rPr>
          <w:rFonts w:ascii="仿宋_GB2312" w:eastAsia="仿宋_GB2312" w:hAnsi="仿宋" w:cs="宋体" w:hint="eastAsia"/>
          <w:snapToGrid w:val="0"/>
          <w:color w:val="000000"/>
          <w:kern w:val="0"/>
          <w:sz w:val="32"/>
          <w:szCs w:val="32"/>
        </w:rPr>
        <w:t>组织</w:t>
      </w:r>
      <w:r w:rsidRPr="00FC0859">
        <w:rPr>
          <w:rFonts w:ascii="仿宋_GB2312" w:eastAsia="仿宋_GB2312" w:hAnsi="仿宋" w:cs="宋体"/>
          <w:snapToGrid w:val="0"/>
          <w:color w:val="000000"/>
          <w:kern w:val="0"/>
          <w:sz w:val="32"/>
          <w:szCs w:val="32"/>
        </w:rPr>
        <w:t>一次</w:t>
      </w:r>
      <w:r w:rsidRPr="00FC0859">
        <w:rPr>
          <w:rFonts w:ascii="仿宋_GB2312" w:eastAsia="仿宋_GB2312" w:hAnsi="仿宋" w:cs="宋体" w:hint="eastAsia"/>
          <w:snapToGrid w:val="0"/>
          <w:color w:val="000000"/>
          <w:kern w:val="0"/>
          <w:sz w:val="32"/>
          <w:szCs w:val="32"/>
        </w:rPr>
        <w:t>主题</w:t>
      </w:r>
      <w:r w:rsidRPr="00FC0859">
        <w:rPr>
          <w:rFonts w:ascii="仿宋_GB2312" w:eastAsia="仿宋_GB2312" w:hAnsi="仿宋" w:cs="宋体"/>
          <w:snapToGrid w:val="0"/>
          <w:color w:val="000000"/>
          <w:kern w:val="0"/>
          <w:sz w:val="32"/>
          <w:szCs w:val="32"/>
        </w:rPr>
        <w:t>读书活动</w:t>
      </w:r>
      <w:r w:rsidRPr="00FC0859">
        <w:rPr>
          <w:rFonts w:ascii="仿宋_GB2312" w:eastAsia="仿宋_GB2312" w:hAnsi="仿宋" w:cs="宋体" w:hint="eastAsia"/>
          <w:snapToGrid w:val="0"/>
          <w:color w:val="000000"/>
          <w:kern w:val="0"/>
          <w:sz w:val="32"/>
          <w:szCs w:val="32"/>
        </w:rPr>
        <w:t>。结合开展“两学一做”学习教育，推动党内教育从“关键少数”向广大党员拓展、从集中性教育向经常性教育延伸。根据中共中央《关于推进学习型党组织建设的意见》、集团公司2016年工作会议精神，公司积极参加集团公司“读好书、强素质、促发展”读书活动。进一步巩固</w:t>
      </w:r>
      <w:r w:rsidRPr="00FC0859">
        <w:rPr>
          <w:rFonts w:ascii="仿宋_GB2312" w:eastAsia="仿宋_GB2312" w:hAnsi="仿宋" w:cs="宋体"/>
          <w:snapToGrid w:val="0"/>
          <w:color w:val="000000"/>
          <w:kern w:val="0"/>
          <w:sz w:val="32"/>
          <w:szCs w:val="32"/>
        </w:rPr>
        <w:t>学党章党规、学</w:t>
      </w:r>
      <w:r w:rsidRPr="00FC0859">
        <w:rPr>
          <w:rFonts w:ascii="仿宋_GB2312" w:eastAsia="仿宋_GB2312" w:hAnsi="仿宋" w:cs="宋体" w:hint="eastAsia"/>
          <w:snapToGrid w:val="0"/>
          <w:color w:val="000000"/>
          <w:kern w:val="0"/>
          <w:sz w:val="32"/>
          <w:szCs w:val="32"/>
        </w:rPr>
        <w:t>系列</w:t>
      </w:r>
      <w:r w:rsidRPr="00FC0859">
        <w:rPr>
          <w:rFonts w:ascii="仿宋_GB2312" w:eastAsia="仿宋_GB2312" w:hAnsi="仿宋" w:cs="宋体"/>
          <w:snapToGrid w:val="0"/>
          <w:color w:val="000000"/>
          <w:kern w:val="0"/>
          <w:sz w:val="32"/>
          <w:szCs w:val="32"/>
        </w:rPr>
        <w:t>讲话，</w:t>
      </w:r>
      <w:r w:rsidRPr="00FC0859">
        <w:rPr>
          <w:rFonts w:ascii="仿宋_GB2312" w:eastAsia="仿宋_GB2312" w:hAnsi="仿宋" w:cs="宋体" w:hint="eastAsia"/>
          <w:snapToGrid w:val="0"/>
          <w:color w:val="000000"/>
          <w:kern w:val="0"/>
          <w:sz w:val="32"/>
          <w:szCs w:val="32"/>
        </w:rPr>
        <w:t>将学习成果转</w:t>
      </w:r>
      <w:r w:rsidRPr="00FC0859">
        <w:rPr>
          <w:rFonts w:ascii="仿宋_GB2312" w:eastAsia="仿宋_GB2312" w:hAnsi="仿宋" w:cs="宋体"/>
          <w:snapToGrid w:val="0"/>
          <w:color w:val="000000"/>
          <w:kern w:val="0"/>
          <w:sz w:val="32"/>
          <w:szCs w:val="32"/>
        </w:rPr>
        <w:t>化为党员日常行为</w:t>
      </w:r>
      <w:r w:rsidRPr="00FC0859">
        <w:rPr>
          <w:rFonts w:ascii="仿宋_GB2312" w:eastAsia="仿宋_GB2312" w:hAnsi="仿宋" w:cs="宋体" w:hint="eastAsia"/>
          <w:snapToGrid w:val="0"/>
          <w:color w:val="000000"/>
          <w:kern w:val="0"/>
          <w:sz w:val="32"/>
          <w:szCs w:val="32"/>
        </w:rPr>
        <w:t>规范</w:t>
      </w:r>
      <w:r w:rsidRPr="00FC0859">
        <w:rPr>
          <w:rFonts w:ascii="仿宋_GB2312" w:eastAsia="仿宋_GB2312" w:hAnsi="仿宋" w:cs="宋体"/>
          <w:snapToGrid w:val="0"/>
          <w:color w:val="000000"/>
          <w:kern w:val="0"/>
          <w:sz w:val="32"/>
          <w:szCs w:val="32"/>
        </w:rPr>
        <w:t>；</w:t>
      </w:r>
      <w:r w:rsidRPr="00FC0859">
        <w:rPr>
          <w:rFonts w:ascii="仿宋_GB2312" w:eastAsia="仿宋_GB2312" w:hAnsi="仿宋" w:cs="宋体" w:hint="eastAsia"/>
          <w:snapToGrid w:val="0"/>
          <w:color w:val="000000"/>
          <w:kern w:val="0"/>
          <w:sz w:val="32"/>
          <w:szCs w:val="32"/>
        </w:rPr>
        <w:t>进</w:t>
      </w:r>
      <w:r w:rsidRPr="00FC0859">
        <w:rPr>
          <w:rFonts w:ascii="仿宋_GB2312" w:eastAsia="仿宋_GB2312" w:hAnsi="仿宋" w:cs="宋体"/>
          <w:snapToGrid w:val="0"/>
          <w:color w:val="000000"/>
          <w:kern w:val="0"/>
          <w:sz w:val="32"/>
          <w:szCs w:val="32"/>
        </w:rPr>
        <w:t>一步</w:t>
      </w:r>
      <w:r w:rsidRPr="00FC0859">
        <w:rPr>
          <w:rFonts w:ascii="仿宋_GB2312" w:eastAsia="仿宋_GB2312" w:hAnsi="仿宋" w:cs="宋体" w:hint="eastAsia"/>
          <w:snapToGrid w:val="0"/>
          <w:color w:val="000000"/>
          <w:kern w:val="0"/>
          <w:sz w:val="32"/>
          <w:szCs w:val="32"/>
        </w:rPr>
        <w:t>创建学习型企业，用心营造党</w:t>
      </w:r>
      <w:r w:rsidRPr="00FC0859">
        <w:rPr>
          <w:rFonts w:ascii="仿宋_GB2312" w:eastAsia="仿宋_GB2312" w:hAnsi="仿宋" w:cs="宋体"/>
          <w:snapToGrid w:val="0"/>
          <w:color w:val="000000"/>
          <w:kern w:val="0"/>
          <w:sz w:val="32"/>
          <w:szCs w:val="32"/>
        </w:rPr>
        <w:t>员</w:t>
      </w:r>
      <w:r w:rsidRPr="00FC0859">
        <w:rPr>
          <w:rFonts w:ascii="仿宋_GB2312" w:eastAsia="仿宋_GB2312" w:hAnsi="仿宋" w:cs="宋体" w:hint="eastAsia"/>
          <w:snapToGrid w:val="0"/>
          <w:color w:val="000000"/>
          <w:kern w:val="0"/>
          <w:sz w:val="32"/>
          <w:szCs w:val="32"/>
        </w:rPr>
        <w:t>读书学习环境，形成良好的学习氛围；进一步建设学习型党组织，培养学习型党员干部，引导党员干部深入学习科学理论；进一步提高党员思想政治素养，使广大</w:t>
      </w:r>
      <w:r w:rsidRPr="00FC0859">
        <w:rPr>
          <w:rFonts w:ascii="仿宋_GB2312" w:eastAsia="仿宋_GB2312" w:hAnsi="仿宋" w:cs="宋体"/>
          <w:snapToGrid w:val="0"/>
          <w:color w:val="000000"/>
          <w:kern w:val="0"/>
          <w:sz w:val="32"/>
          <w:szCs w:val="32"/>
        </w:rPr>
        <w:t>党员</w:t>
      </w:r>
      <w:r w:rsidRPr="00FC0859">
        <w:rPr>
          <w:rFonts w:ascii="仿宋_GB2312" w:eastAsia="仿宋_GB2312" w:hAnsi="仿宋" w:cs="宋体" w:hint="eastAsia"/>
          <w:snapToGrid w:val="0"/>
          <w:color w:val="000000"/>
          <w:kern w:val="0"/>
          <w:sz w:val="32"/>
          <w:szCs w:val="32"/>
        </w:rPr>
        <w:t>能够重视学习、崇尚学习、坚持学习，促进企业</w:t>
      </w:r>
      <w:r w:rsidRPr="00FC0859">
        <w:rPr>
          <w:rFonts w:ascii="仿宋_GB2312" w:eastAsia="仿宋_GB2312" w:hAnsi="仿宋" w:cs="宋体"/>
          <w:snapToGrid w:val="0"/>
          <w:color w:val="000000"/>
          <w:kern w:val="0"/>
          <w:sz w:val="32"/>
          <w:szCs w:val="32"/>
        </w:rPr>
        <w:t>和谐、</w:t>
      </w:r>
      <w:r w:rsidRPr="00FC0859">
        <w:rPr>
          <w:rFonts w:ascii="仿宋_GB2312" w:eastAsia="仿宋_GB2312" w:hAnsi="仿宋" w:cs="宋体" w:hint="eastAsia"/>
          <w:snapToGrid w:val="0"/>
          <w:color w:val="000000"/>
          <w:kern w:val="0"/>
          <w:sz w:val="32"/>
          <w:szCs w:val="32"/>
        </w:rPr>
        <w:t>社会和谐。</w:t>
      </w:r>
    </w:p>
    <w:p w:rsidR="000D4CD3" w:rsidRPr="00FC0859" w:rsidRDefault="000D4CD3" w:rsidP="000D4CD3">
      <w:pPr>
        <w:widowControl/>
        <w:adjustRightInd w:val="0"/>
        <w:snapToGrid w:val="0"/>
        <w:spacing w:line="560" w:lineRule="exact"/>
        <w:ind w:firstLineChars="200" w:firstLine="640"/>
        <w:rPr>
          <w:rFonts w:ascii="仿宋_GB2312" w:eastAsia="仿宋_GB2312" w:hAnsi="仿宋" w:cs="宋体"/>
          <w:snapToGrid w:val="0"/>
          <w:color w:val="000000"/>
          <w:kern w:val="0"/>
          <w:sz w:val="32"/>
          <w:szCs w:val="32"/>
        </w:rPr>
      </w:pPr>
      <w:r w:rsidRPr="00FC0859">
        <w:rPr>
          <w:rFonts w:ascii="仿宋_GB2312" w:eastAsia="仿宋_GB2312" w:hAnsi="仿宋" w:cs="宋体" w:hint="eastAsia"/>
          <w:snapToGrid w:val="0"/>
          <w:color w:val="000000"/>
          <w:kern w:val="0"/>
          <w:sz w:val="32"/>
          <w:szCs w:val="32"/>
        </w:rPr>
        <w:t>四</w:t>
      </w:r>
      <w:r w:rsidRPr="00FC0859">
        <w:rPr>
          <w:rFonts w:ascii="仿宋_GB2312" w:eastAsia="仿宋_GB2312" w:hAnsi="仿宋" w:cs="宋体"/>
          <w:snapToGrid w:val="0"/>
          <w:color w:val="000000"/>
          <w:kern w:val="0"/>
          <w:sz w:val="32"/>
          <w:szCs w:val="32"/>
        </w:rPr>
        <w:t>是讲好</w:t>
      </w:r>
      <w:r w:rsidRPr="00FC0859">
        <w:rPr>
          <w:rFonts w:ascii="仿宋_GB2312" w:eastAsia="仿宋_GB2312" w:hAnsi="仿宋" w:cs="宋体" w:hint="eastAsia"/>
          <w:snapToGrid w:val="0"/>
          <w:color w:val="000000"/>
          <w:kern w:val="0"/>
          <w:sz w:val="32"/>
          <w:szCs w:val="32"/>
        </w:rPr>
        <w:t>一</w:t>
      </w:r>
      <w:r w:rsidRPr="00FC0859">
        <w:rPr>
          <w:rFonts w:ascii="仿宋_GB2312" w:eastAsia="仿宋_GB2312" w:hAnsi="仿宋" w:cs="宋体"/>
          <w:snapToGrid w:val="0"/>
          <w:color w:val="000000"/>
          <w:kern w:val="0"/>
          <w:sz w:val="32"/>
          <w:szCs w:val="32"/>
        </w:rPr>
        <w:t>堂专题党课</w:t>
      </w:r>
      <w:r w:rsidRPr="00FC0859">
        <w:rPr>
          <w:rFonts w:ascii="仿宋_GB2312" w:eastAsia="仿宋_GB2312" w:hAnsi="仿宋" w:cs="宋体" w:hint="eastAsia"/>
          <w:snapToGrid w:val="0"/>
          <w:color w:val="000000"/>
          <w:kern w:val="0"/>
          <w:sz w:val="32"/>
          <w:szCs w:val="32"/>
        </w:rPr>
        <w:t>。组织公司党支部书记讲党课，讲课内容重点解读党章、党规及系列讲话，结合实际贯彻到公司廉洁自律、规范管理、保密管理等实际工作。针对党员难以集中、长期驻项目部的情况，采用公司网站、项目现场宣贯等方式讲党课。</w:t>
      </w:r>
    </w:p>
    <w:p w:rsidR="000D4CD3" w:rsidRPr="00FC0859" w:rsidRDefault="000D4CD3" w:rsidP="000D4CD3">
      <w:pPr>
        <w:widowControl/>
        <w:adjustRightInd w:val="0"/>
        <w:snapToGrid w:val="0"/>
        <w:spacing w:line="560" w:lineRule="exact"/>
        <w:ind w:firstLineChars="200" w:firstLine="640"/>
        <w:rPr>
          <w:rFonts w:ascii="仿宋_GB2312" w:eastAsia="仿宋_GB2312" w:hAnsi="仿宋" w:cs="宋体"/>
          <w:snapToGrid w:val="0"/>
          <w:color w:val="000000"/>
          <w:kern w:val="0"/>
          <w:sz w:val="32"/>
          <w:szCs w:val="32"/>
        </w:rPr>
      </w:pPr>
      <w:r w:rsidRPr="00FC0859">
        <w:rPr>
          <w:rFonts w:ascii="仿宋_GB2312" w:eastAsia="仿宋_GB2312" w:hAnsi="仿宋" w:cs="宋体" w:hint="eastAsia"/>
          <w:snapToGrid w:val="0"/>
          <w:color w:val="000000"/>
          <w:kern w:val="0"/>
          <w:sz w:val="32"/>
          <w:szCs w:val="32"/>
        </w:rPr>
        <w:t>五</w:t>
      </w:r>
      <w:r w:rsidRPr="00FC0859">
        <w:rPr>
          <w:rFonts w:ascii="仿宋_GB2312" w:eastAsia="仿宋_GB2312" w:hAnsi="仿宋" w:cs="宋体"/>
          <w:snapToGrid w:val="0"/>
          <w:color w:val="000000"/>
          <w:kern w:val="0"/>
          <w:sz w:val="32"/>
          <w:szCs w:val="32"/>
        </w:rPr>
        <w:t>是召开一次</w:t>
      </w:r>
      <w:r w:rsidRPr="00FC0859">
        <w:rPr>
          <w:rFonts w:ascii="仿宋_GB2312" w:eastAsia="仿宋_GB2312" w:hAnsi="仿宋" w:cs="宋体" w:hint="eastAsia"/>
          <w:snapToGrid w:val="0"/>
          <w:color w:val="000000"/>
          <w:kern w:val="0"/>
          <w:sz w:val="32"/>
          <w:szCs w:val="32"/>
        </w:rPr>
        <w:t>专题</w:t>
      </w:r>
      <w:r w:rsidRPr="00FC0859">
        <w:rPr>
          <w:rFonts w:ascii="仿宋_GB2312" w:eastAsia="仿宋_GB2312" w:hAnsi="仿宋" w:cs="宋体"/>
          <w:snapToGrid w:val="0"/>
          <w:color w:val="000000"/>
          <w:kern w:val="0"/>
          <w:sz w:val="32"/>
          <w:szCs w:val="32"/>
        </w:rPr>
        <w:t>组织生活会</w:t>
      </w:r>
      <w:r w:rsidRPr="00FC0859">
        <w:rPr>
          <w:rFonts w:ascii="仿宋_GB2312" w:eastAsia="仿宋_GB2312" w:hAnsi="仿宋" w:cs="宋体" w:hint="eastAsia"/>
          <w:snapToGrid w:val="0"/>
          <w:color w:val="000000"/>
          <w:kern w:val="0"/>
          <w:sz w:val="32"/>
          <w:szCs w:val="32"/>
        </w:rPr>
        <w:t>。党支部召开专题组织生活会，广泛征求意见，开展批评和自我批评，针对突出问题和薄弱环节提出整改措施。组织全体党员对支部班子的工作、作风等进行评议。党小组可参照党支部要求，召开专题组织生活会。以党支部为单位，组织全体党员开展民主评议。结合党员的思想、工作、学习、生活、作风等方面，对其进行不合格、合格、优秀等评议。对有不合格表现的党员，按照党章和党内有关规定，按轻重缓急适时上报集团公司党委；对表现优秀的党员，在公司年度绩效考核、评先表彰中优先考虑。</w:t>
      </w:r>
    </w:p>
    <w:p w:rsidR="000D4CD3" w:rsidRPr="00FC0859" w:rsidRDefault="000D4CD3" w:rsidP="000D4CD3">
      <w:pPr>
        <w:widowControl/>
        <w:adjustRightInd w:val="0"/>
        <w:snapToGrid w:val="0"/>
        <w:spacing w:line="560" w:lineRule="exact"/>
        <w:ind w:firstLineChars="200" w:firstLine="640"/>
        <w:rPr>
          <w:rFonts w:ascii="仿宋_GB2312" w:eastAsia="仿宋_GB2312" w:hAnsi="仿宋" w:cs="宋体"/>
          <w:snapToGrid w:val="0"/>
          <w:color w:val="000000"/>
          <w:kern w:val="0"/>
          <w:sz w:val="32"/>
          <w:szCs w:val="32"/>
        </w:rPr>
      </w:pPr>
      <w:r w:rsidRPr="00FC0859">
        <w:rPr>
          <w:rFonts w:ascii="仿宋_GB2312" w:eastAsia="仿宋_GB2312" w:hAnsi="仿宋" w:cs="宋体" w:hint="eastAsia"/>
          <w:snapToGrid w:val="0"/>
          <w:color w:val="000000"/>
          <w:kern w:val="0"/>
          <w:sz w:val="32"/>
          <w:szCs w:val="32"/>
        </w:rPr>
        <w:t>公司领导以普通党员身份参加所在党小组的组织生活，与党员一起学习讨论、一起查摆解决问题、一起接受教育、一起参加党员民主评议。年底前要以“ 两学一做”为主题，召开年度民主生活会。</w:t>
      </w:r>
    </w:p>
    <w:p w:rsidR="000D4CD3" w:rsidRPr="00FC0859" w:rsidRDefault="000D4CD3" w:rsidP="000D4CD3">
      <w:pPr>
        <w:widowControl/>
        <w:adjustRightInd w:val="0"/>
        <w:snapToGrid w:val="0"/>
        <w:spacing w:line="560" w:lineRule="exact"/>
        <w:ind w:firstLineChars="200" w:firstLine="640"/>
        <w:rPr>
          <w:rFonts w:ascii="仿宋_GB2312" w:eastAsia="仿宋_GB2312" w:hAnsi="仿宋" w:cs="宋体"/>
          <w:snapToGrid w:val="0"/>
          <w:color w:val="000000"/>
          <w:kern w:val="0"/>
          <w:sz w:val="32"/>
          <w:szCs w:val="32"/>
        </w:rPr>
      </w:pPr>
      <w:r w:rsidRPr="00FC0859">
        <w:rPr>
          <w:rFonts w:ascii="仿宋_GB2312" w:eastAsia="仿宋_GB2312" w:hAnsi="仿宋" w:cs="宋体" w:hint="eastAsia"/>
          <w:snapToGrid w:val="0"/>
          <w:color w:val="000000"/>
          <w:kern w:val="0"/>
          <w:sz w:val="32"/>
          <w:szCs w:val="32"/>
        </w:rPr>
        <w:t>六</w:t>
      </w:r>
      <w:r w:rsidRPr="00FC0859">
        <w:rPr>
          <w:rFonts w:ascii="仿宋_GB2312" w:eastAsia="仿宋_GB2312" w:hAnsi="仿宋" w:cs="宋体"/>
          <w:snapToGrid w:val="0"/>
          <w:color w:val="000000"/>
          <w:kern w:val="0"/>
          <w:sz w:val="32"/>
          <w:szCs w:val="32"/>
        </w:rPr>
        <w:t>是</w:t>
      </w:r>
      <w:r w:rsidRPr="00FC0859">
        <w:rPr>
          <w:rFonts w:ascii="仿宋_GB2312" w:eastAsia="仿宋_GB2312" w:hAnsi="仿宋" w:cs="宋体" w:hint="eastAsia"/>
          <w:snapToGrid w:val="0"/>
          <w:color w:val="000000"/>
          <w:kern w:val="0"/>
          <w:sz w:val="32"/>
          <w:szCs w:val="32"/>
        </w:rPr>
        <w:t>搞好</w:t>
      </w:r>
      <w:r w:rsidRPr="00FC0859">
        <w:rPr>
          <w:rFonts w:ascii="仿宋_GB2312" w:eastAsia="仿宋_GB2312" w:hAnsi="仿宋" w:cs="宋体"/>
          <w:snapToGrid w:val="0"/>
          <w:color w:val="000000"/>
          <w:kern w:val="0"/>
          <w:sz w:val="32"/>
          <w:szCs w:val="32"/>
        </w:rPr>
        <w:t>一次</w:t>
      </w:r>
      <w:r w:rsidRPr="00FC0859">
        <w:rPr>
          <w:rFonts w:ascii="仿宋_GB2312" w:eastAsia="仿宋_GB2312" w:hAnsi="仿宋" w:cs="宋体" w:hint="eastAsia"/>
          <w:snapToGrid w:val="0"/>
          <w:color w:val="000000"/>
          <w:kern w:val="0"/>
          <w:sz w:val="32"/>
          <w:szCs w:val="32"/>
        </w:rPr>
        <w:t>支部</w:t>
      </w:r>
      <w:r w:rsidRPr="00FC0859">
        <w:rPr>
          <w:rFonts w:ascii="仿宋_GB2312" w:eastAsia="仿宋_GB2312" w:hAnsi="仿宋" w:cs="宋体"/>
          <w:snapToGrid w:val="0"/>
          <w:color w:val="000000"/>
          <w:kern w:val="0"/>
          <w:sz w:val="32"/>
          <w:szCs w:val="32"/>
        </w:rPr>
        <w:t>形势分析</w:t>
      </w:r>
      <w:r w:rsidRPr="00FC0859">
        <w:rPr>
          <w:rFonts w:ascii="仿宋_GB2312" w:eastAsia="仿宋_GB2312" w:hAnsi="仿宋" w:cs="宋体" w:hint="eastAsia"/>
          <w:snapToGrid w:val="0"/>
          <w:color w:val="000000"/>
          <w:kern w:val="0"/>
          <w:sz w:val="32"/>
          <w:szCs w:val="32"/>
        </w:rPr>
        <w:t>会。今年是国家“十三五”规划的开局之年,集团公司发展既面临着重要的历史机遇，也面临着许多不确定性和严峻挑战。要在“两学一做”学习教育中，搞</w:t>
      </w:r>
      <w:r w:rsidRPr="00FC0859">
        <w:rPr>
          <w:rFonts w:ascii="仿宋_GB2312" w:eastAsia="仿宋_GB2312" w:hAnsi="仿宋" w:cs="宋体"/>
          <w:snapToGrid w:val="0"/>
          <w:color w:val="000000"/>
          <w:kern w:val="0"/>
          <w:sz w:val="32"/>
          <w:szCs w:val="32"/>
        </w:rPr>
        <w:t>好一次</w:t>
      </w:r>
      <w:r w:rsidRPr="00FC0859">
        <w:rPr>
          <w:rFonts w:ascii="仿宋_GB2312" w:eastAsia="仿宋_GB2312" w:hAnsi="仿宋" w:cs="宋体" w:hint="eastAsia"/>
          <w:snapToGrid w:val="0"/>
          <w:color w:val="000000"/>
          <w:kern w:val="0"/>
          <w:sz w:val="32"/>
          <w:szCs w:val="32"/>
        </w:rPr>
        <w:t>支部</w:t>
      </w:r>
      <w:r w:rsidRPr="00FC0859">
        <w:rPr>
          <w:rFonts w:ascii="仿宋_GB2312" w:eastAsia="仿宋_GB2312" w:hAnsi="仿宋" w:cs="宋体"/>
          <w:snapToGrid w:val="0"/>
          <w:color w:val="000000"/>
          <w:kern w:val="0"/>
          <w:sz w:val="32"/>
          <w:szCs w:val="32"/>
        </w:rPr>
        <w:t>形势分析</w:t>
      </w:r>
      <w:r w:rsidRPr="00FC0859">
        <w:rPr>
          <w:rFonts w:ascii="仿宋_GB2312" w:eastAsia="仿宋_GB2312" w:hAnsi="仿宋" w:cs="宋体" w:hint="eastAsia"/>
          <w:snapToGrid w:val="0"/>
          <w:color w:val="000000"/>
          <w:kern w:val="0"/>
          <w:sz w:val="32"/>
          <w:szCs w:val="32"/>
        </w:rPr>
        <w:t>会</w:t>
      </w:r>
      <w:r w:rsidRPr="00FC0859">
        <w:rPr>
          <w:rFonts w:ascii="仿宋_GB2312" w:eastAsia="仿宋_GB2312" w:hAnsi="仿宋" w:cs="宋体"/>
          <w:snapToGrid w:val="0"/>
          <w:color w:val="000000"/>
          <w:kern w:val="0"/>
          <w:sz w:val="32"/>
          <w:szCs w:val="32"/>
        </w:rPr>
        <w:t>，</w:t>
      </w:r>
      <w:r w:rsidRPr="00FC0859">
        <w:rPr>
          <w:rFonts w:ascii="仿宋_GB2312" w:eastAsia="仿宋_GB2312" w:hAnsi="仿宋" w:cs="宋体" w:hint="eastAsia"/>
          <w:snapToGrid w:val="0"/>
          <w:color w:val="000000"/>
          <w:kern w:val="0"/>
          <w:sz w:val="32"/>
          <w:szCs w:val="32"/>
        </w:rPr>
        <w:t>结合</w:t>
      </w:r>
      <w:r w:rsidRPr="00FC0859">
        <w:rPr>
          <w:rFonts w:ascii="仿宋_GB2312" w:eastAsia="仿宋_GB2312" w:hAnsi="仿宋" w:cs="宋体"/>
          <w:snapToGrid w:val="0"/>
          <w:color w:val="000000"/>
          <w:kern w:val="0"/>
          <w:sz w:val="32"/>
          <w:szCs w:val="32"/>
        </w:rPr>
        <w:t>支部</w:t>
      </w:r>
      <w:r w:rsidRPr="00FC0859">
        <w:rPr>
          <w:rFonts w:ascii="仿宋_GB2312" w:eastAsia="仿宋_GB2312" w:hAnsi="仿宋" w:cs="宋体" w:hint="eastAsia"/>
          <w:snapToGrid w:val="0"/>
          <w:color w:val="000000"/>
          <w:kern w:val="0"/>
          <w:sz w:val="32"/>
          <w:szCs w:val="32"/>
        </w:rPr>
        <w:t>工作</w:t>
      </w:r>
      <w:r w:rsidRPr="00FC0859">
        <w:rPr>
          <w:rFonts w:ascii="仿宋_GB2312" w:eastAsia="仿宋_GB2312" w:hAnsi="仿宋" w:cs="宋体"/>
          <w:snapToGrid w:val="0"/>
          <w:color w:val="000000"/>
          <w:kern w:val="0"/>
          <w:sz w:val="32"/>
          <w:szCs w:val="32"/>
        </w:rPr>
        <w:t>特点</w:t>
      </w:r>
      <w:r w:rsidRPr="00FC0859">
        <w:rPr>
          <w:rFonts w:ascii="仿宋_GB2312" w:eastAsia="仿宋_GB2312" w:hAnsi="仿宋" w:cs="宋体" w:hint="eastAsia"/>
          <w:snapToGrid w:val="0"/>
          <w:color w:val="000000"/>
          <w:kern w:val="0"/>
          <w:sz w:val="32"/>
          <w:szCs w:val="32"/>
        </w:rPr>
        <w:t>分析公司发展中</w:t>
      </w:r>
      <w:r w:rsidRPr="00FC0859">
        <w:rPr>
          <w:rFonts w:ascii="仿宋_GB2312" w:eastAsia="仿宋_GB2312" w:hAnsi="仿宋" w:cs="宋体"/>
          <w:snapToGrid w:val="0"/>
          <w:color w:val="000000"/>
          <w:kern w:val="0"/>
          <w:sz w:val="32"/>
          <w:szCs w:val="32"/>
        </w:rPr>
        <w:t>存在的问题</w:t>
      </w:r>
      <w:r w:rsidRPr="00FC0859">
        <w:rPr>
          <w:rFonts w:ascii="仿宋_GB2312" w:eastAsia="仿宋_GB2312" w:hAnsi="仿宋" w:cs="宋体" w:hint="eastAsia"/>
          <w:snapToGrid w:val="0"/>
          <w:color w:val="000000"/>
          <w:kern w:val="0"/>
          <w:sz w:val="32"/>
          <w:szCs w:val="32"/>
        </w:rPr>
        <w:t>和</w:t>
      </w:r>
      <w:r w:rsidRPr="00FC0859">
        <w:rPr>
          <w:rFonts w:ascii="仿宋_GB2312" w:eastAsia="仿宋_GB2312" w:hAnsi="仿宋" w:cs="宋体"/>
          <w:snapToGrid w:val="0"/>
          <w:color w:val="000000"/>
          <w:kern w:val="0"/>
          <w:sz w:val="32"/>
          <w:szCs w:val="32"/>
        </w:rPr>
        <w:t>面临的</w:t>
      </w:r>
      <w:r w:rsidRPr="00FC0859">
        <w:rPr>
          <w:rFonts w:ascii="仿宋_GB2312" w:eastAsia="仿宋_GB2312" w:hAnsi="仿宋" w:cs="宋体" w:hint="eastAsia"/>
          <w:snapToGrid w:val="0"/>
          <w:color w:val="000000"/>
          <w:kern w:val="0"/>
          <w:sz w:val="32"/>
          <w:szCs w:val="32"/>
        </w:rPr>
        <w:t>机遇，使支部党</w:t>
      </w:r>
      <w:r w:rsidRPr="00FC0859">
        <w:rPr>
          <w:rFonts w:ascii="仿宋_GB2312" w:eastAsia="仿宋_GB2312" w:hAnsi="仿宋" w:cs="宋体"/>
          <w:snapToGrid w:val="0"/>
          <w:color w:val="000000"/>
          <w:kern w:val="0"/>
          <w:sz w:val="32"/>
          <w:szCs w:val="32"/>
        </w:rPr>
        <w:t>员</w:t>
      </w:r>
      <w:r w:rsidRPr="00FC0859">
        <w:rPr>
          <w:rFonts w:ascii="仿宋_GB2312" w:eastAsia="仿宋_GB2312" w:hAnsi="仿宋" w:cs="宋体" w:hint="eastAsia"/>
          <w:snapToGrid w:val="0"/>
          <w:color w:val="000000"/>
          <w:kern w:val="0"/>
          <w:sz w:val="32"/>
          <w:szCs w:val="32"/>
        </w:rPr>
        <w:t>充分认清当前形势，明确</w:t>
      </w:r>
      <w:r w:rsidRPr="00FC0859">
        <w:rPr>
          <w:rFonts w:ascii="仿宋_GB2312" w:eastAsia="仿宋_GB2312" w:hAnsi="仿宋" w:cs="宋体"/>
          <w:snapToGrid w:val="0"/>
          <w:color w:val="000000"/>
          <w:kern w:val="0"/>
          <w:sz w:val="32"/>
          <w:szCs w:val="32"/>
        </w:rPr>
        <w:t>支部</w:t>
      </w:r>
      <w:r w:rsidRPr="00FC0859">
        <w:rPr>
          <w:rFonts w:ascii="仿宋_GB2312" w:eastAsia="仿宋_GB2312" w:hAnsi="仿宋" w:cs="宋体" w:hint="eastAsia"/>
          <w:snapToGrid w:val="0"/>
          <w:color w:val="000000"/>
          <w:kern w:val="0"/>
          <w:sz w:val="32"/>
          <w:szCs w:val="32"/>
        </w:rPr>
        <w:t>目标</w:t>
      </w:r>
      <w:r w:rsidRPr="00FC0859">
        <w:rPr>
          <w:rFonts w:ascii="仿宋_GB2312" w:eastAsia="仿宋_GB2312" w:hAnsi="仿宋" w:cs="宋体"/>
          <w:snapToGrid w:val="0"/>
          <w:color w:val="000000"/>
          <w:kern w:val="0"/>
          <w:sz w:val="32"/>
          <w:szCs w:val="32"/>
        </w:rPr>
        <w:t>任务，</w:t>
      </w:r>
      <w:r w:rsidRPr="00FC0859">
        <w:rPr>
          <w:rFonts w:ascii="仿宋_GB2312" w:eastAsia="仿宋_GB2312" w:hAnsi="仿宋" w:cs="宋体" w:hint="eastAsia"/>
          <w:snapToGrid w:val="0"/>
          <w:color w:val="000000"/>
          <w:kern w:val="0"/>
          <w:sz w:val="32"/>
          <w:szCs w:val="32"/>
        </w:rPr>
        <w:t>提升党</w:t>
      </w:r>
      <w:r w:rsidRPr="00FC0859">
        <w:rPr>
          <w:rFonts w:ascii="仿宋_GB2312" w:eastAsia="仿宋_GB2312" w:hAnsi="仿宋" w:cs="宋体"/>
          <w:snapToGrid w:val="0"/>
          <w:color w:val="000000"/>
          <w:kern w:val="0"/>
          <w:sz w:val="32"/>
          <w:szCs w:val="32"/>
        </w:rPr>
        <w:t>员</w:t>
      </w:r>
      <w:r w:rsidRPr="00FC0859">
        <w:rPr>
          <w:rFonts w:ascii="仿宋_GB2312" w:eastAsia="仿宋_GB2312" w:hAnsi="仿宋" w:cs="宋体" w:hint="eastAsia"/>
          <w:snapToGrid w:val="0"/>
          <w:color w:val="000000"/>
          <w:kern w:val="0"/>
          <w:sz w:val="32"/>
          <w:szCs w:val="32"/>
        </w:rPr>
        <w:t>思想，交流工作经验，主动发挥</w:t>
      </w:r>
      <w:r w:rsidRPr="00FC0859">
        <w:rPr>
          <w:rFonts w:ascii="仿宋_GB2312" w:eastAsia="仿宋_GB2312" w:hAnsi="仿宋" w:cs="宋体"/>
          <w:snapToGrid w:val="0"/>
          <w:color w:val="000000"/>
          <w:kern w:val="0"/>
          <w:sz w:val="32"/>
          <w:szCs w:val="32"/>
        </w:rPr>
        <w:t>党员先锋模范作用</w:t>
      </w:r>
      <w:r w:rsidRPr="00FC0859">
        <w:rPr>
          <w:rFonts w:ascii="仿宋_GB2312" w:eastAsia="仿宋_GB2312" w:hAnsi="仿宋" w:cs="宋体" w:hint="eastAsia"/>
          <w:snapToGrid w:val="0"/>
          <w:color w:val="000000"/>
          <w:kern w:val="0"/>
          <w:sz w:val="32"/>
          <w:szCs w:val="32"/>
        </w:rPr>
        <w:t>，敢于作为，勇于突破，善于创新。要通过支部</w:t>
      </w:r>
      <w:r w:rsidRPr="00FC0859">
        <w:rPr>
          <w:rFonts w:ascii="仿宋_GB2312" w:eastAsia="仿宋_GB2312" w:hAnsi="仿宋" w:cs="宋体"/>
          <w:snapToGrid w:val="0"/>
          <w:color w:val="000000"/>
          <w:kern w:val="0"/>
          <w:sz w:val="32"/>
          <w:szCs w:val="32"/>
        </w:rPr>
        <w:t>形势分析，</w:t>
      </w:r>
      <w:r w:rsidRPr="00FC0859">
        <w:rPr>
          <w:rFonts w:ascii="仿宋_GB2312" w:eastAsia="仿宋_GB2312" w:hAnsi="仿宋" w:cs="宋体" w:hint="eastAsia"/>
          <w:snapToGrid w:val="0"/>
          <w:color w:val="000000"/>
          <w:kern w:val="0"/>
          <w:sz w:val="32"/>
          <w:szCs w:val="32"/>
        </w:rPr>
        <w:t>使</w:t>
      </w:r>
      <w:r w:rsidRPr="00FC0859">
        <w:rPr>
          <w:rFonts w:ascii="仿宋_GB2312" w:eastAsia="仿宋_GB2312" w:hAnsi="仿宋" w:cs="宋体"/>
          <w:snapToGrid w:val="0"/>
          <w:color w:val="000000"/>
          <w:kern w:val="0"/>
          <w:sz w:val="32"/>
          <w:szCs w:val="32"/>
        </w:rPr>
        <w:t>党员</w:t>
      </w:r>
      <w:r w:rsidRPr="00FC0859">
        <w:rPr>
          <w:rFonts w:ascii="仿宋_GB2312" w:eastAsia="仿宋_GB2312" w:hAnsi="仿宋" w:cs="宋体" w:hint="eastAsia"/>
          <w:snapToGrid w:val="0"/>
          <w:color w:val="000000"/>
          <w:kern w:val="0"/>
          <w:sz w:val="32"/>
          <w:szCs w:val="32"/>
        </w:rPr>
        <w:t>找</w:t>
      </w:r>
      <w:r w:rsidRPr="00FC0859">
        <w:rPr>
          <w:rFonts w:ascii="仿宋_GB2312" w:eastAsia="仿宋_GB2312" w:hAnsi="仿宋" w:cs="宋体"/>
          <w:snapToGrid w:val="0"/>
          <w:color w:val="000000"/>
          <w:kern w:val="0"/>
          <w:sz w:val="32"/>
          <w:szCs w:val="32"/>
        </w:rPr>
        <w:t>准定位，树立信心，统一思想</w:t>
      </w:r>
      <w:r w:rsidRPr="00FC0859">
        <w:rPr>
          <w:rFonts w:ascii="仿宋_GB2312" w:eastAsia="仿宋_GB2312" w:hAnsi="仿宋" w:cs="宋体" w:hint="eastAsia"/>
          <w:snapToGrid w:val="0"/>
          <w:color w:val="000000"/>
          <w:kern w:val="0"/>
          <w:sz w:val="32"/>
          <w:szCs w:val="32"/>
        </w:rPr>
        <w:t>，坚持把发展作为第一要务，坚持把保增长摆在突出重要位置，提升发展理念，引领转变发展方式，提升战略规划能力，引领提高发展质量和工程效益，积极拓展市场空间，着力做强做大，确保公司可持续健康发展。</w:t>
      </w:r>
    </w:p>
    <w:p w:rsidR="000D4CD3" w:rsidRPr="00FC0859" w:rsidRDefault="000D4CD3" w:rsidP="000D4CD3">
      <w:pPr>
        <w:widowControl/>
        <w:adjustRightInd w:val="0"/>
        <w:snapToGrid w:val="0"/>
        <w:spacing w:line="560" w:lineRule="exact"/>
        <w:ind w:firstLineChars="200" w:firstLine="640"/>
        <w:rPr>
          <w:rFonts w:ascii="仿宋_GB2312" w:eastAsia="仿宋_GB2312" w:hAnsi="仿宋" w:cs="宋体"/>
          <w:snapToGrid w:val="0"/>
          <w:color w:val="000000"/>
          <w:kern w:val="0"/>
          <w:sz w:val="32"/>
          <w:szCs w:val="32"/>
        </w:rPr>
      </w:pPr>
      <w:r w:rsidRPr="00FC0859">
        <w:rPr>
          <w:rFonts w:ascii="仿宋_GB2312" w:eastAsia="仿宋_GB2312" w:hAnsi="仿宋" w:cs="宋体" w:hint="eastAsia"/>
          <w:snapToGrid w:val="0"/>
          <w:color w:val="000000"/>
          <w:kern w:val="0"/>
          <w:sz w:val="32"/>
          <w:szCs w:val="32"/>
        </w:rPr>
        <w:t>七</w:t>
      </w:r>
      <w:r w:rsidRPr="00FC0859">
        <w:rPr>
          <w:rFonts w:ascii="仿宋_GB2312" w:eastAsia="仿宋_GB2312" w:hAnsi="仿宋" w:cs="宋体"/>
          <w:snapToGrid w:val="0"/>
          <w:color w:val="000000"/>
          <w:kern w:val="0"/>
          <w:sz w:val="32"/>
          <w:szCs w:val="32"/>
        </w:rPr>
        <w:t>是</w:t>
      </w:r>
      <w:r w:rsidRPr="00FC0859">
        <w:rPr>
          <w:rFonts w:ascii="仿宋_GB2312" w:eastAsia="仿宋_GB2312" w:hAnsi="仿宋" w:cs="宋体" w:hint="eastAsia"/>
          <w:snapToGrid w:val="0"/>
          <w:color w:val="000000"/>
          <w:kern w:val="0"/>
          <w:sz w:val="32"/>
          <w:szCs w:val="32"/>
        </w:rPr>
        <w:t>开展</w:t>
      </w:r>
      <w:r w:rsidRPr="00FC0859">
        <w:rPr>
          <w:rFonts w:ascii="仿宋_GB2312" w:eastAsia="仿宋_GB2312" w:hAnsi="仿宋" w:cs="宋体"/>
          <w:snapToGrid w:val="0"/>
          <w:color w:val="000000"/>
          <w:kern w:val="0"/>
          <w:sz w:val="32"/>
          <w:szCs w:val="32"/>
        </w:rPr>
        <w:t>一次党员</w:t>
      </w:r>
      <w:r w:rsidRPr="00FC0859">
        <w:rPr>
          <w:rFonts w:ascii="仿宋_GB2312" w:eastAsia="仿宋_GB2312" w:hAnsi="仿宋" w:cs="宋体" w:hint="eastAsia"/>
          <w:snapToGrid w:val="0"/>
          <w:color w:val="000000"/>
          <w:kern w:val="0"/>
          <w:sz w:val="32"/>
          <w:szCs w:val="32"/>
        </w:rPr>
        <w:t>组织</w:t>
      </w:r>
      <w:r w:rsidRPr="00FC0859">
        <w:rPr>
          <w:rFonts w:ascii="仿宋_GB2312" w:eastAsia="仿宋_GB2312" w:hAnsi="仿宋" w:cs="宋体"/>
          <w:snapToGrid w:val="0"/>
          <w:color w:val="000000"/>
          <w:kern w:val="0"/>
          <w:sz w:val="32"/>
          <w:szCs w:val="32"/>
        </w:rPr>
        <w:t>关系排查</w:t>
      </w:r>
      <w:r w:rsidRPr="00FC0859">
        <w:rPr>
          <w:rFonts w:ascii="仿宋_GB2312" w:eastAsia="仿宋_GB2312" w:hAnsi="仿宋" w:cs="宋体" w:hint="eastAsia"/>
          <w:snapToGrid w:val="0"/>
          <w:color w:val="000000"/>
          <w:kern w:val="0"/>
          <w:sz w:val="32"/>
          <w:szCs w:val="32"/>
        </w:rPr>
        <w:t>。要从严落实党员管理制度，规范党员组织关系管理，根据集团公司</w:t>
      </w:r>
      <w:r w:rsidRPr="00FC0859">
        <w:rPr>
          <w:rFonts w:ascii="仿宋_GB2312" w:eastAsia="仿宋_GB2312" w:hAnsi="仿宋" w:cs="宋体"/>
          <w:snapToGrid w:val="0"/>
          <w:color w:val="000000"/>
          <w:kern w:val="0"/>
          <w:sz w:val="32"/>
          <w:szCs w:val="32"/>
        </w:rPr>
        <w:t>党委的要求</w:t>
      </w:r>
      <w:r w:rsidRPr="00FC0859">
        <w:rPr>
          <w:rFonts w:ascii="仿宋_GB2312" w:eastAsia="仿宋_GB2312" w:hAnsi="仿宋" w:cs="宋体" w:hint="eastAsia"/>
          <w:snapToGrid w:val="0"/>
          <w:color w:val="000000"/>
          <w:kern w:val="0"/>
          <w:sz w:val="32"/>
          <w:szCs w:val="32"/>
        </w:rPr>
        <w:t>公司党支部组织开展一</w:t>
      </w:r>
      <w:r w:rsidRPr="00FC0859">
        <w:rPr>
          <w:rFonts w:ascii="仿宋_GB2312" w:eastAsia="仿宋_GB2312" w:hAnsi="仿宋" w:cs="宋体"/>
          <w:snapToGrid w:val="0"/>
          <w:color w:val="000000"/>
          <w:kern w:val="0"/>
          <w:sz w:val="32"/>
          <w:szCs w:val="32"/>
        </w:rPr>
        <w:t>次</w:t>
      </w:r>
      <w:r w:rsidRPr="00FC0859">
        <w:rPr>
          <w:rFonts w:ascii="仿宋_GB2312" w:eastAsia="仿宋_GB2312" w:hAnsi="仿宋" w:cs="宋体" w:hint="eastAsia"/>
          <w:snapToGrid w:val="0"/>
          <w:color w:val="000000"/>
          <w:kern w:val="0"/>
          <w:sz w:val="32"/>
          <w:szCs w:val="32"/>
        </w:rPr>
        <w:t>党员组织关系排查工作，理清管理范围内党员基本情况，统一规范党员情况记载、党员名册，摸清公司党员基本情况和现状，杜绝“口袋党员”、“隐身党员”等问题，落实规范化管理，确保每一名党员都置身于党组织的有效管理之中，保持党员队伍的先进性和纯洁性。</w:t>
      </w:r>
    </w:p>
    <w:p w:rsidR="000D4CD3" w:rsidRDefault="000D4CD3" w:rsidP="000D4CD3">
      <w:pPr>
        <w:adjustRightInd w:val="0"/>
        <w:snapToGrid w:val="0"/>
        <w:spacing w:line="560" w:lineRule="exact"/>
        <w:ind w:firstLineChars="200" w:firstLine="640"/>
        <w:rPr>
          <w:rFonts w:ascii="仿宋_GB2312" w:eastAsia="仿宋_GB2312" w:hAnsi="仿宋" w:cs="宋体"/>
          <w:snapToGrid w:val="0"/>
          <w:color w:val="000000"/>
          <w:kern w:val="0"/>
          <w:sz w:val="32"/>
          <w:szCs w:val="32"/>
        </w:rPr>
      </w:pPr>
      <w:r w:rsidRPr="00FC0859">
        <w:rPr>
          <w:rFonts w:ascii="仿宋_GB2312" w:eastAsia="仿宋_GB2312" w:hAnsi="仿宋" w:cs="宋体" w:hint="eastAsia"/>
          <w:snapToGrid w:val="0"/>
          <w:color w:val="000000"/>
          <w:kern w:val="0"/>
          <w:sz w:val="32"/>
          <w:szCs w:val="32"/>
        </w:rPr>
        <w:t>八</w:t>
      </w:r>
      <w:r w:rsidRPr="00FC0859">
        <w:rPr>
          <w:rFonts w:ascii="仿宋_GB2312" w:eastAsia="仿宋_GB2312" w:hAnsi="仿宋" w:cs="宋体"/>
          <w:snapToGrid w:val="0"/>
          <w:color w:val="000000"/>
          <w:kern w:val="0"/>
          <w:sz w:val="32"/>
          <w:szCs w:val="32"/>
        </w:rPr>
        <w:t>是</w:t>
      </w:r>
      <w:r w:rsidRPr="00FC0859">
        <w:rPr>
          <w:rFonts w:ascii="仿宋_GB2312" w:eastAsia="仿宋_GB2312" w:hAnsi="仿宋" w:cs="宋体" w:hint="eastAsia"/>
          <w:snapToGrid w:val="0"/>
          <w:color w:val="000000"/>
          <w:kern w:val="0"/>
          <w:sz w:val="32"/>
          <w:szCs w:val="32"/>
        </w:rPr>
        <w:t>开展</w:t>
      </w:r>
      <w:r w:rsidRPr="00FC0859">
        <w:rPr>
          <w:rFonts w:ascii="仿宋_GB2312" w:eastAsia="仿宋_GB2312" w:hAnsi="仿宋" w:cs="宋体"/>
          <w:snapToGrid w:val="0"/>
          <w:color w:val="000000"/>
          <w:kern w:val="0"/>
          <w:sz w:val="32"/>
          <w:szCs w:val="32"/>
        </w:rPr>
        <w:t>一次</w:t>
      </w:r>
      <w:r w:rsidRPr="00FC0859">
        <w:rPr>
          <w:rFonts w:ascii="仿宋_GB2312" w:eastAsia="仿宋_GB2312" w:hAnsi="仿宋" w:cs="宋体" w:hint="eastAsia"/>
          <w:snapToGrid w:val="0"/>
          <w:color w:val="000000"/>
          <w:kern w:val="0"/>
          <w:sz w:val="32"/>
          <w:szCs w:val="32"/>
        </w:rPr>
        <w:t>党</w:t>
      </w:r>
      <w:r w:rsidRPr="00FC0859">
        <w:rPr>
          <w:rFonts w:ascii="仿宋_GB2312" w:eastAsia="仿宋_GB2312" w:hAnsi="仿宋" w:cs="宋体"/>
          <w:snapToGrid w:val="0"/>
          <w:color w:val="000000"/>
          <w:kern w:val="0"/>
          <w:sz w:val="32"/>
          <w:szCs w:val="32"/>
        </w:rPr>
        <w:t>员党费核查</w:t>
      </w:r>
      <w:r w:rsidRPr="00FC0859">
        <w:rPr>
          <w:rFonts w:ascii="仿宋_GB2312" w:eastAsia="仿宋_GB2312" w:hAnsi="仿宋" w:cs="宋体" w:hint="eastAsia"/>
          <w:snapToGrid w:val="0"/>
          <w:color w:val="000000"/>
          <w:kern w:val="0"/>
          <w:sz w:val="32"/>
          <w:szCs w:val="32"/>
        </w:rPr>
        <w:t>督缴。结合“两</w:t>
      </w:r>
      <w:r w:rsidRPr="00FC0859">
        <w:rPr>
          <w:rFonts w:ascii="仿宋_GB2312" w:eastAsia="仿宋_GB2312" w:hAnsi="仿宋" w:cs="宋体"/>
          <w:snapToGrid w:val="0"/>
          <w:color w:val="000000"/>
          <w:kern w:val="0"/>
          <w:sz w:val="32"/>
          <w:szCs w:val="32"/>
        </w:rPr>
        <w:t>学一做</w:t>
      </w:r>
      <w:r w:rsidRPr="00FC0859">
        <w:rPr>
          <w:rFonts w:ascii="仿宋_GB2312" w:eastAsia="仿宋_GB2312" w:hAnsi="仿宋" w:cs="宋体" w:hint="eastAsia"/>
          <w:snapToGrid w:val="0"/>
          <w:color w:val="000000"/>
          <w:kern w:val="0"/>
          <w:sz w:val="32"/>
          <w:szCs w:val="32"/>
        </w:rPr>
        <w:t>”学习</w:t>
      </w:r>
      <w:r w:rsidRPr="00FC0859">
        <w:rPr>
          <w:rFonts w:ascii="仿宋_GB2312" w:eastAsia="仿宋_GB2312" w:hAnsi="仿宋" w:cs="宋体"/>
          <w:snapToGrid w:val="0"/>
          <w:color w:val="000000"/>
          <w:kern w:val="0"/>
          <w:sz w:val="32"/>
          <w:szCs w:val="32"/>
        </w:rPr>
        <w:t>教育，</w:t>
      </w:r>
      <w:r w:rsidRPr="00FC0859">
        <w:rPr>
          <w:rFonts w:ascii="仿宋_GB2312" w:eastAsia="仿宋_GB2312" w:hAnsi="仿宋" w:cs="宋体" w:hint="eastAsia"/>
          <w:snapToGrid w:val="0"/>
          <w:color w:val="000000"/>
          <w:kern w:val="0"/>
          <w:sz w:val="32"/>
          <w:szCs w:val="32"/>
        </w:rPr>
        <w:t>根据集团公司党委要求,党支部积极开展</w:t>
      </w:r>
      <w:r w:rsidRPr="00FC0859">
        <w:rPr>
          <w:rFonts w:ascii="仿宋_GB2312" w:eastAsia="仿宋_GB2312" w:hAnsi="仿宋" w:cs="宋体"/>
          <w:snapToGrid w:val="0"/>
          <w:color w:val="000000"/>
          <w:kern w:val="0"/>
          <w:sz w:val="32"/>
          <w:szCs w:val="32"/>
        </w:rPr>
        <w:t>党员党费核查督</w:t>
      </w:r>
      <w:r w:rsidRPr="00FC0859">
        <w:rPr>
          <w:rFonts w:ascii="仿宋_GB2312" w:eastAsia="仿宋_GB2312" w:hAnsi="仿宋" w:cs="宋体" w:hint="eastAsia"/>
          <w:snapToGrid w:val="0"/>
          <w:color w:val="000000"/>
          <w:kern w:val="0"/>
          <w:sz w:val="32"/>
          <w:szCs w:val="32"/>
        </w:rPr>
        <w:t>缴工作,把党费管理工作与“两学一做”学习教育相结合,从自觉遵守党章、遵守党的纪律、履行党员义务的高度认识做好党费工作的重要性,切实负起责任,进一步加强党费收缴、使用和管理工作,增强党员意识。</w:t>
      </w:r>
    </w:p>
    <w:p w:rsidR="000D4CD3" w:rsidRPr="00FC0859" w:rsidRDefault="000D4CD3" w:rsidP="000D4CD3">
      <w:pPr>
        <w:adjustRightInd w:val="0"/>
        <w:snapToGrid w:val="0"/>
        <w:spacing w:line="560" w:lineRule="exact"/>
        <w:ind w:firstLineChars="200" w:firstLine="640"/>
        <w:rPr>
          <w:rFonts w:ascii="仿宋_GB2312" w:eastAsia="仿宋_GB2312" w:hAnsi="仿宋" w:cs="宋体"/>
          <w:snapToGrid w:val="0"/>
          <w:color w:val="000000"/>
          <w:kern w:val="0"/>
          <w:sz w:val="32"/>
          <w:szCs w:val="32"/>
        </w:rPr>
      </w:pPr>
      <w:r w:rsidRPr="00FC0859">
        <w:rPr>
          <w:rFonts w:ascii="仿宋_GB2312" w:eastAsia="仿宋_GB2312" w:hAnsi="仿宋" w:cs="宋体" w:hint="eastAsia"/>
          <w:snapToGrid w:val="0"/>
          <w:color w:val="000000"/>
          <w:kern w:val="0"/>
          <w:sz w:val="32"/>
          <w:szCs w:val="32"/>
        </w:rPr>
        <w:t>九</w:t>
      </w:r>
      <w:r w:rsidRPr="00FC0859">
        <w:rPr>
          <w:rFonts w:ascii="仿宋_GB2312" w:eastAsia="仿宋_GB2312" w:hAnsi="仿宋" w:cs="宋体"/>
          <w:snapToGrid w:val="0"/>
          <w:color w:val="000000"/>
          <w:kern w:val="0"/>
          <w:sz w:val="32"/>
          <w:szCs w:val="32"/>
        </w:rPr>
        <w:t>是</w:t>
      </w:r>
      <w:r w:rsidRPr="00FC0859">
        <w:rPr>
          <w:rFonts w:ascii="仿宋_GB2312" w:eastAsia="仿宋_GB2312" w:hAnsi="仿宋" w:cs="宋体" w:hint="eastAsia"/>
          <w:snapToGrid w:val="0"/>
          <w:color w:val="000000"/>
          <w:kern w:val="0"/>
          <w:sz w:val="32"/>
          <w:szCs w:val="32"/>
        </w:rPr>
        <w:t>健全完善</w:t>
      </w:r>
      <w:r w:rsidRPr="00FC0859">
        <w:rPr>
          <w:rFonts w:ascii="仿宋_GB2312" w:eastAsia="仿宋_GB2312" w:hAnsi="仿宋" w:cs="宋体"/>
          <w:snapToGrid w:val="0"/>
          <w:color w:val="000000"/>
          <w:kern w:val="0"/>
          <w:sz w:val="32"/>
          <w:szCs w:val="32"/>
        </w:rPr>
        <w:t>一</w:t>
      </w:r>
      <w:r w:rsidRPr="00FC0859">
        <w:rPr>
          <w:rFonts w:ascii="仿宋_GB2312" w:eastAsia="仿宋_GB2312" w:hAnsi="仿宋" w:cs="宋体" w:hint="eastAsia"/>
          <w:snapToGrid w:val="0"/>
          <w:color w:val="000000"/>
          <w:kern w:val="0"/>
          <w:sz w:val="32"/>
          <w:szCs w:val="32"/>
        </w:rPr>
        <w:t>批</w:t>
      </w:r>
      <w:r w:rsidRPr="00FC0859">
        <w:rPr>
          <w:rFonts w:ascii="仿宋_GB2312" w:eastAsia="仿宋_GB2312" w:hAnsi="仿宋" w:cs="宋体"/>
          <w:snapToGrid w:val="0"/>
          <w:color w:val="000000"/>
          <w:kern w:val="0"/>
          <w:sz w:val="32"/>
          <w:szCs w:val="32"/>
        </w:rPr>
        <w:t>党</w:t>
      </w:r>
      <w:r w:rsidRPr="00FC0859">
        <w:rPr>
          <w:rFonts w:ascii="仿宋_GB2312" w:eastAsia="仿宋_GB2312" w:hAnsi="仿宋" w:cs="宋体" w:hint="eastAsia"/>
          <w:snapToGrid w:val="0"/>
          <w:color w:val="000000"/>
          <w:kern w:val="0"/>
          <w:sz w:val="32"/>
          <w:szCs w:val="32"/>
        </w:rPr>
        <w:t>支部</w:t>
      </w:r>
      <w:r w:rsidRPr="00FC0859">
        <w:rPr>
          <w:rFonts w:ascii="仿宋_GB2312" w:eastAsia="仿宋_GB2312" w:hAnsi="仿宋" w:cs="宋体"/>
          <w:snapToGrid w:val="0"/>
          <w:color w:val="000000"/>
          <w:kern w:val="0"/>
          <w:sz w:val="32"/>
          <w:szCs w:val="32"/>
        </w:rPr>
        <w:t>工作制度</w:t>
      </w:r>
      <w:r w:rsidRPr="00FC0859">
        <w:rPr>
          <w:rFonts w:ascii="仿宋_GB2312" w:eastAsia="仿宋_GB2312" w:hAnsi="仿宋" w:cs="宋体" w:hint="eastAsia"/>
          <w:snapToGrid w:val="0"/>
          <w:color w:val="000000"/>
          <w:kern w:val="0"/>
          <w:sz w:val="32"/>
          <w:szCs w:val="32"/>
        </w:rPr>
        <w:t>。进一步构建完善公司《党风廉政建设责任制实施办法》、《党风廉政建设责任制追究办法》、《党的组织生活制度》、《党支部工作细则》等制度，</w:t>
      </w:r>
      <w:r w:rsidRPr="00FC0859">
        <w:rPr>
          <w:rFonts w:ascii="仿宋_GB2312" w:eastAsia="仿宋_GB2312" w:hAnsi="仿宋" w:cs="宋体"/>
          <w:snapToGrid w:val="0"/>
          <w:color w:val="000000"/>
          <w:kern w:val="0"/>
          <w:sz w:val="32"/>
          <w:szCs w:val="32"/>
        </w:rPr>
        <w:t>通过</w:t>
      </w:r>
      <w:r w:rsidRPr="00FC0859">
        <w:rPr>
          <w:rFonts w:ascii="仿宋_GB2312" w:eastAsia="仿宋_GB2312" w:hAnsi="仿宋" w:cs="宋体" w:hint="eastAsia"/>
          <w:snapToGrid w:val="0"/>
          <w:color w:val="000000"/>
          <w:kern w:val="0"/>
          <w:sz w:val="32"/>
          <w:szCs w:val="32"/>
        </w:rPr>
        <w:t>健全完善制度，</w:t>
      </w:r>
      <w:r w:rsidRPr="00FC0859">
        <w:rPr>
          <w:rFonts w:ascii="仿宋_GB2312" w:eastAsia="仿宋_GB2312" w:hAnsi="仿宋" w:cs="宋体"/>
          <w:snapToGrid w:val="0"/>
          <w:color w:val="000000"/>
          <w:kern w:val="0"/>
          <w:sz w:val="32"/>
          <w:szCs w:val="32"/>
        </w:rPr>
        <w:t>进一步</w:t>
      </w:r>
      <w:r w:rsidRPr="00FC0859">
        <w:rPr>
          <w:rFonts w:ascii="仿宋_GB2312" w:eastAsia="仿宋_GB2312" w:hAnsi="仿宋" w:cs="宋体" w:hint="eastAsia"/>
          <w:snapToGrid w:val="0"/>
          <w:color w:val="000000"/>
          <w:kern w:val="0"/>
          <w:sz w:val="32"/>
          <w:szCs w:val="32"/>
        </w:rPr>
        <w:t>检验</w:t>
      </w:r>
      <w:r w:rsidRPr="00FC0859">
        <w:rPr>
          <w:rFonts w:ascii="仿宋_GB2312" w:eastAsia="仿宋_GB2312" w:hAnsi="仿宋" w:cs="宋体"/>
          <w:snapToGrid w:val="0"/>
          <w:color w:val="000000"/>
          <w:kern w:val="0"/>
          <w:sz w:val="32"/>
          <w:szCs w:val="32"/>
        </w:rPr>
        <w:t>“</w:t>
      </w:r>
      <w:r w:rsidRPr="00FC0859">
        <w:rPr>
          <w:rFonts w:ascii="仿宋_GB2312" w:eastAsia="仿宋_GB2312" w:hAnsi="仿宋" w:cs="宋体" w:hint="eastAsia"/>
          <w:snapToGrid w:val="0"/>
          <w:color w:val="000000"/>
          <w:kern w:val="0"/>
          <w:sz w:val="32"/>
          <w:szCs w:val="32"/>
        </w:rPr>
        <w:t>两</w:t>
      </w:r>
      <w:r w:rsidRPr="00FC0859">
        <w:rPr>
          <w:rFonts w:ascii="仿宋_GB2312" w:eastAsia="仿宋_GB2312" w:hAnsi="仿宋" w:cs="宋体"/>
          <w:snapToGrid w:val="0"/>
          <w:color w:val="000000"/>
          <w:kern w:val="0"/>
          <w:sz w:val="32"/>
          <w:szCs w:val="32"/>
        </w:rPr>
        <w:t>学一做</w:t>
      </w:r>
      <w:r w:rsidRPr="00FC0859">
        <w:rPr>
          <w:rFonts w:ascii="仿宋_GB2312" w:eastAsia="仿宋_GB2312" w:hAnsi="仿宋" w:cs="宋体"/>
          <w:snapToGrid w:val="0"/>
          <w:color w:val="000000"/>
          <w:kern w:val="0"/>
          <w:sz w:val="32"/>
          <w:szCs w:val="32"/>
        </w:rPr>
        <w:t>”</w:t>
      </w:r>
      <w:r w:rsidRPr="00FC0859">
        <w:rPr>
          <w:rFonts w:ascii="仿宋_GB2312" w:eastAsia="仿宋_GB2312" w:hAnsi="仿宋" w:cs="宋体" w:hint="eastAsia"/>
          <w:snapToGrid w:val="0"/>
          <w:color w:val="000000"/>
          <w:kern w:val="0"/>
          <w:sz w:val="32"/>
          <w:szCs w:val="32"/>
        </w:rPr>
        <w:t>学习</w:t>
      </w:r>
      <w:r w:rsidRPr="00FC0859">
        <w:rPr>
          <w:rFonts w:ascii="仿宋_GB2312" w:eastAsia="仿宋_GB2312" w:hAnsi="仿宋" w:cs="宋体"/>
          <w:snapToGrid w:val="0"/>
          <w:color w:val="000000"/>
          <w:kern w:val="0"/>
          <w:sz w:val="32"/>
          <w:szCs w:val="32"/>
        </w:rPr>
        <w:t>教育</w:t>
      </w:r>
      <w:r w:rsidRPr="00FC0859">
        <w:rPr>
          <w:rFonts w:ascii="仿宋_GB2312" w:eastAsia="仿宋_GB2312" w:hAnsi="仿宋" w:cs="宋体" w:hint="eastAsia"/>
          <w:snapToGrid w:val="0"/>
          <w:color w:val="000000"/>
          <w:kern w:val="0"/>
          <w:sz w:val="32"/>
          <w:szCs w:val="32"/>
        </w:rPr>
        <w:t>是</w:t>
      </w:r>
      <w:r w:rsidRPr="00FC0859">
        <w:rPr>
          <w:rFonts w:ascii="仿宋_GB2312" w:eastAsia="仿宋_GB2312" w:hAnsi="仿宋" w:cs="宋体"/>
          <w:snapToGrid w:val="0"/>
          <w:color w:val="000000"/>
          <w:kern w:val="0"/>
          <w:sz w:val="32"/>
          <w:szCs w:val="32"/>
        </w:rPr>
        <w:t>否扎实有效，是否从根本上解决了党支部</w:t>
      </w:r>
      <w:r w:rsidRPr="00FC0859">
        <w:rPr>
          <w:rFonts w:ascii="仿宋_GB2312" w:eastAsia="仿宋_GB2312" w:hAnsi="仿宋" w:cs="宋体" w:hint="eastAsia"/>
          <w:snapToGrid w:val="0"/>
          <w:color w:val="000000"/>
          <w:kern w:val="0"/>
          <w:sz w:val="32"/>
          <w:szCs w:val="32"/>
        </w:rPr>
        <w:t>和</w:t>
      </w:r>
      <w:r w:rsidRPr="00FC0859">
        <w:rPr>
          <w:rFonts w:ascii="仿宋_GB2312" w:eastAsia="仿宋_GB2312" w:hAnsi="仿宋" w:cs="宋体"/>
          <w:snapToGrid w:val="0"/>
          <w:color w:val="000000"/>
          <w:kern w:val="0"/>
          <w:sz w:val="32"/>
          <w:szCs w:val="32"/>
        </w:rPr>
        <w:t>党员</w:t>
      </w:r>
      <w:r w:rsidRPr="00FC0859">
        <w:rPr>
          <w:rFonts w:ascii="仿宋_GB2312" w:eastAsia="仿宋_GB2312" w:hAnsi="仿宋" w:cs="宋体" w:hint="eastAsia"/>
          <w:snapToGrid w:val="0"/>
          <w:color w:val="000000"/>
          <w:kern w:val="0"/>
          <w:sz w:val="32"/>
          <w:szCs w:val="32"/>
        </w:rPr>
        <w:t>存</w:t>
      </w:r>
      <w:r w:rsidRPr="00FC0859">
        <w:rPr>
          <w:rFonts w:ascii="仿宋_GB2312" w:eastAsia="仿宋_GB2312" w:hAnsi="仿宋" w:cs="宋体"/>
          <w:snapToGrid w:val="0"/>
          <w:color w:val="000000"/>
          <w:kern w:val="0"/>
          <w:sz w:val="32"/>
          <w:szCs w:val="32"/>
        </w:rPr>
        <w:t>在的问题，</w:t>
      </w:r>
      <w:r w:rsidRPr="00FC0859">
        <w:rPr>
          <w:rFonts w:ascii="仿宋_GB2312" w:eastAsia="仿宋_GB2312" w:hAnsi="仿宋" w:cs="宋体" w:hint="eastAsia"/>
          <w:snapToGrid w:val="0"/>
          <w:color w:val="000000"/>
          <w:kern w:val="0"/>
          <w:sz w:val="32"/>
          <w:szCs w:val="32"/>
        </w:rPr>
        <w:t>进一步加强党支部建设，实现党支部工作制度化、规范化，增强党支部的凝聚力和战斗力，突出党支部的战斗堡垒作用，突出党支部的政治思想引导、组织协调、服务指导作用。</w:t>
      </w:r>
    </w:p>
    <w:p w:rsidR="000D4CD3" w:rsidRPr="00FC0859" w:rsidRDefault="000D4CD3" w:rsidP="000D4CD3">
      <w:pPr>
        <w:widowControl/>
        <w:adjustRightInd w:val="0"/>
        <w:snapToGrid w:val="0"/>
        <w:spacing w:line="560" w:lineRule="exact"/>
        <w:ind w:firstLineChars="200" w:firstLine="640"/>
        <w:rPr>
          <w:rFonts w:ascii="仿宋_GB2312" w:eastAsia="仿宋_GB2312" w:hAnsi="仿宋" w:cs="宋体"/>
          <w:snapToGrid w:val="0"/>
          <w:color w:val="000000"/>
          <w:kern w:val="0"/>
          <w:sz w:val="32"/>
          <w:szCs w:val="32"/>
        </w:rPr>
      </w:pPr>
      <w:r w:rsidRPr="00FC0859">
        <w:rPr>
          <w:rFonts w:ascii="仿宋_GB2312" w:eastAsia="仿宋_GB2312" w:hAnsi="仿宋" w:cs="宋体" w:hint="eastAsia"/>
          <w:snapToGrid w:val="0"/>
          <w:color w:val="000000"/>
          <w:kern w:val="0"/>
          <w:sz w:val="32"/>
          <w:szCs w:val="32"/>
        </w:rPr>
        <w:t>十是进</w:t>
      </w:r>
      <w:r w:rsidRPr="00FC0859">
        <w:rPr>
          <w:rFonts w:ascii="仿宋_GB2312" w:eastAsia="仿宋_GB2312" w:hAnsi="仿宋" w:cs="宋体"/>
          <w:snapToGrid w:val="0"/>
          <w:color w:val="000000"/>
          <w:kern w:val="0"/>
          <w:sz w:val="32"/>
          <w:szCs w:val="32"/>
        </w:rPr>
        <w:t>一步开展</w:t>
      </w:r>
      <w:r w:rsidRPr="00FC0859">
        <w:rPr>
          <w:rFonts w:ascii="仿宋_GB2312" w:eastAsia="仿宋_GB2312" w:hAnsi="仿宋" w:cs="宋体" w:hint="eastAsia"/>
          <w:snapToGrid w:val="0"/>
          <w:color w:val="000000"/>
          <w:kern w:val="0"/>
          <w:sz w:val="32"/>
          <w:szCs w:val="32"/>
        </w:rPr>
        <w:t>评先表彰</w:t>
      </w:r>
      <w:r w:rsidRPr="00FC0859">
        <w:rPr>
          <w:rFonts w:ascii="仿宋_GB2312" w:eastAsia="仿宋_GB2312" w:hAnsi="仿宋" w:cs="宋体"/>
          <w:snapToGrid w:val="0"/>
          <w:color w:val="000000"/>
          <w:kern w:val="0"/>
          <w:sz w:val="32"/>
          <w:szCs w:val="32"/>
        </w:rPr>
        <w:t>活动。</w:t>
      </w:r>
      <w:r w:rsidRPr="00FC0859">
        <w:rPr>
          <w:rFonts w:ascii="仿宋_GB2312" w:eastAsia="仿宋_GB2312" w:hAnsi="仿宋" w:cs="宋体" w:hint="eastAsia"/>
          <w:snapToGrid w:val="0"/>
          <w:color w:val="000000"/>
          <w:kern w:val="0"/>
          <w:sz w:val="32"/>
          <w:szCs w:val="32"/>
        </w:rPr>
        <w:t>针对“两</w:t>
      </w:r>
      <w:r w:rsidRPr="00FC0859">
        <w:rPr>
          <w:rFonts w:ascii="仿宋_GB2312" w:eastAsia="仿宋_GB2312" w:hAnsi="仿宋" w:cs="宋体"/>
          <w:snapToGrid w:val="0"/>
          <w:color w:val="000000"/>
          <w:kern w:val="0"/>
          <w:sz w:val="32"/>
          <w:szCs w:val="32"/>
        </w:rPr>
        <w:t>学一做</w:t>
      </w:r>
      <w:r w:rsidRPr="00FC0859">
        <w:rPr>
          <w:rFonts w:ascii="仿宋_GB2312" w:eastAsia="仿宋_GB2312" w:hAnsi="仿宋" w:cs="宋体" w:hint="eastAsia"/>
          <w:snapToGrid w:val="0"/>
          <w:color w:val="000000"/>
          <w:kern w:val="0"/>
          <w:sz w:val="32"/>
          <w:szCs w:val="32"/>
        </w:rPr>
        <w:t>”学习</w:t>
      </w:r>
      <w:r w:rsidRPr="00FC0859">
        <w:rPr>
          <w:rFonts w:ascii="仿宋_GB2312" w:eastAsia="仿宋_GB2312" w:hAnsi="仿宋" w:cs="宋体"/>
          <w:snapToGrid w:val="0"/>
          <w:color w:val="000000"/>
          <w:kern w:val="0"/>
          <w:sz w:val="32"/>
          <w:szCs w:val="32"/>
        </w:rPr>
        <w:t>教育，</w:t>
      </w:r>
      <w:r w:rsidRPr="00FC0859">
        <w:rPr>
          <w:rFonts w:ascii="仿宋_GB2312" w:eastAsia="仿宋_GB2312" w:hAnsi="仿宋" w:cs="宋体" w:hint="eastAsia"/>
          <w:snapToGrid w:val="0"/>
          <w:color w:val="000000"/>
          <w:kern w:val="0"/>
          <w:sz w:val="32"/>
          <w:szCs w:val="32"/>
        </w:rPr>
        <w:t>积极参加集团公司争先</w:t>
      </w:r>
      <w:r w:rsidRPr="00FC0859">
        <w:rPr>
          <w:rFonts w:ascii="仿宋_GB2312" w:eastAsia="仿宋_GB2312" w:hAnsi="仿宋" w:cs="宋体"/>
          <w:snapToGrid w:val="0"/>
          <w:color w:val="000000"/>
          <w:kern w:val="0"/>
          <w:sz w:val="32"/>
          <w:szCs w:val="32"/>
        </w:rPr>
        <w:t>创优</w:t>
      </w:r>
      <w:r w:rsidRPr="00FC0859">
        <w:rPr>
          <w:rFonts w:ascii="仿宋_GB2312" w:eastAsia="仿宋_GB2312" w:hAnsi="仿宋" w:cs="宋体" w:hint="eastAsia"/>
          <w:snapToGrid w:val="0"/>
          <w:color w:val="000000"/>
          <w:kern w:val="0"/>
          <w:sz w:val="32"/>
          <w:szCs w:val="32"/>
        </w:rPr>
        <w:t>活动，表彰</w:t>
      </w:r>
      <w:r w:rsidRPr="00FC0859">
        <w:rPr>
          <w:rFonts w:ascii="仿宋_GB2312" w:eastAsia="仿宋_GB2312" w:hAnsi="仿宋" w:cs="宋体"/>
          <w:snapToGrid w:val="0"/>
          <w:color w:val="000000"/>
          <w:kern w:val="0"/>
          <w:sz w:val="32"/>
          <w:szCs w:val="32"/>
        </w:rPr>
        <w:t>优秀共产党员</w:t>
      </w:r>
      <w:r w:rsidRPr="00FC0859">
        <w:rPr>
          <w:rFonts w:ascii="仿宋_GB2312" w:eastAsia="仿宋_GB2312" w:hAnsi="仿宋" w:cs="宋体" w:hint="eastAsia"/>
          <w:snapToGrid w:val="0"/>
          <w:color w:val="000000"/>
          <w:kern w:val="0"/>
          <w:sz w:val="32"/>
          <w:szCs w:val="32"/>
        </w:rPr>
        <w:t>；</w:t>
      </w:r>
      <w:r w:rsidRPr="00FC0859">
        <w:rPr>
          <w:rFonts w:ascii="仿宋_GB2312" w:eastAsia="仿宋_GB2312" w:hAnsi="仿宋" w:cs="宋体"/>
          <w:snapToGrid w:val="0"/>
          <w:color w:val="000000"/>
          <w:kern w:val="0"/>
          <w:sz w:val="32"/>
          <w:szCs w:val="32"/>
        </w:rPr>
        <w:t>做好</w:t>
      </w:r>
      <w:r w:rsidRPr="00FC0859">
        <w:rPr>
          <w:rFonts w:ascii="仿宋_GB2312" w:eastAsia="仿宋_GB2312" w:hAnsi="仿宋" w:cs="宋体" w:hint="eastAsia"/>
          <w:snapToGrid w:val="0"/>
          <w:color w:val="000000"/>
          <w:kern w:val="0"/>
          <w:sz w:val="32"/>
          <w:szCs w:val="32"/>
        </w:rPr>
        <w:t>2016</w:t>
      </w:r>
      <w:r w:rsidRPr="00FC0859">
        <w:rPr>
          <w:rFonts w:ascii="仿宋_GB2312" w:eastAsia="仿宋_GB2312" w:hAnsi="仿宋" w:cs="宋体"/>
          <w:snapToGrid w:val="0"/>
          <w:color w:val="000000"/>
          <w:kern w:val="0"/>
          <w:sz w:val="32"/>
          <w:szCs w:val="32"/>
        </w:rPr>
        <w:t>年</w:t>
      </w:r>
      <w:r w:rsidRPr="00FC0859">
        <w:rPr>
          <w:rFonts w:ascii="仿宋_GB2312" w:eastAsia="仿宋_GB2312" w:hAnsi="仿宋" w:cs="宋体" w:hint="eastAsia"/>
          <w:snapToGrid w:val="0"/>
          <w:color w:val="000000"/>
          <w:kern w:val="0"/>
          <w:sz w:val="32"/>
          <w:szCs w:val="32"/>
        </w:rPr>
        <w:t>先进集体、先进个人评选</w:t>
      </w:r>
      <w:r w:rsidRPr="00FC0859">
        <w:rPr>
          <w:rFonts w:ascii="仿宋_GB2312" w:eastAsia="仿宋_GB2312" w:hAnsi="仿宋" w:cs="宋体"/>
          <w:snapToGrid w:val="0"/>
          <w:color w:val="000000"/>
          <w:kern w:val="0"/>
          <w:sz w:val="32"/>
          <w:szCs w:val="32"/>
        </w:rPr>
        <w:t>活动，</w:t>
      </w:r>
      <w:r w:rsidRPr="00FC0859">
        <w:rPr>
          <w:rFonts w:ascii="仿宋_GB2312" w:eastAsia="仿宋_GB2312" w:hAnsi="仿宋" w:cs="宋体" w:hint="eastAsia"/>
          <w:snapToGrid w:val="0"/>
          <w:color w:val="000000"/>
          <w:kern w:val="0"/>
          <w:sz w:val="32"/>
          <w:szCs w:val="32"/>
        </w:rPr>
        <w:t>树立身边典型，宣传典型事迹，发挥典型示范作用。以此</w:t>
      </w:r>
      <w:r w:rsidRPr="00FC0859">
        <w:rPr>
          <w:rFonts w:ascii="仿宋_GB2312" w:eastAsia="仿宋_GB2312" w:hAnsi="仿宋" w:cs="宋体"/>
          <w:snapToGrid w:val="0"/>
          <w:color w:val="000000"/>
          <w:kern w:val="0"/>
          <w:sz w:val="32"/>
          <w:szCs w:val="32"/>
        </w:rPr>
        <w:t>次学习教育和评选表彰为</w:t>
      </w:r>
      <w:r w:rsidRPr="00FC0859">
        <w:rPr>
          <w:rFonts w:ascii="仿宋_GB2312" w:eastAsia="仿宋_GB2312" w:hAnsi="仿宋" w:cs="宋体" w:hint="eastAsia"/>
          <w:snapToGrid w:val="0"/>
          <w:color w:val="000000"/>
          <w:kern w:val="0"/>
          <w:sz w:val="32"/>
          <w:szCs w:val="32"/>
        </w:rPr>
        <w:t>契机，</w:t>
      </w:r>
      <w:r w:rsidRPr="00FC0859">
        <w:rPr>
          <w:rFonts w:ascii="仿宋_GB2312" w:eastAsia="仿宋_GB2312" w:hAnsi="仿宋" w:cs="宋体"/>
          <w:snapToGrid w:val="0"/>
          <w:color w:val="000000"/>
          <w:kern w:val="0"/>
          <w:sz w:val="32"/>
          <w:szCs w:val="32"/>
        </w:rPr>
        <w:t>引导</w:t>
      </w:r>
      <w:r w:rsidRPr="00FC0859">
        <w:rPr>
          <w:rFonts w:ascii="仿宋_GB2312" w:eastAsia="仿宋_GB2312" w:hAnsi="仿宋" w:cs="宋体" w:hint="eastAsia"/>
          <w:snapToGrid w:val="0"/>
          <w:color w:val="000000"/>
          <w:kern w:val="0"/>
          <w:sz w:val="32"/>
          <w:szCs w:val="32"/>
        </w:rPr>
        <w:t>全体</w:t>
      </w:r>
      <w:r w:rsidRPr="00FC0859">
        <w:rPr>
          <w:rFonts w:ascii="仿宋_GB2312" w:eastAsia="仿宋_GB2312" w:hAnsi="仿宋" w:cs="宋体"/>
          <w:snapToGrid w:val="0"/>
          <w:color w:val="000000"/>
          <w:kern w:val="0"/>
          <w:sz w:val="32"/>
          <w:szCs w:val="32"/>
        </w:rPr>
        <w:t>党员</w:t>
      </w:r>
      <w:r w:rsidRPr="00FC0859">
        <w:rPr>
          <w:rFonts w:ascii="仿宋_GB2312" w:eastAsia="仿宋_GB2312" w:hAnsi="仿宋" w:cs="宋体" w:hint="eastAsia"/>
          <w:snapToGrid w:val="0"/>
          <w:color w:val="000000"/>
          <w:kern w:val="0"/>
          <w:sz w:val="32"/>
          <w:szCs w:val="32"/>
        </w:rPr>
        <w:t>带头做学习型、知识型党员、带头做勤奋干事业的党员、带头做创建一流业绩的党员、带头做服务群众的党员、带头做廉洁自律的党员。公司</w:t>
      </w:r>
      <w:r w:rsidRPr="00FC0859">
        <w:rPr>
          <w:rFonts w:ascii="仿宋_GB2312" w:eastAsia="仿宋_GB2312" w:hAnsi="仿宋" w:cs="宋体"/>
          <w:snapToGrid w:val="0"/>
          <w:color w:val="000000"/>
          <w:kern w:val="0"/>
          <w:sz w:val="32"/>
          <w:szCs w:val="32"/>
        </w:rPr>
        <w:t>通过网站、</w:t>
      </w:r>
      <w:r w:rsidRPr="00FC0859">
        <w:rPr>
          <w:rFonts w:ascii="仿宋_GB2312" w:eastAsia="仿宋_GB2312" w:hAnsi="仿宋" w:cs="宋体" w:hint="eastAsia"/>
          <w:snapToGrid w:val="0"/>
          <w:color w:val="000000"/>
          <w:kern w:val="0"/>
          <w:sz w:val="32"/>
          <w:szCs w:val="32"/>
        </w:rPr>
        <w:t>专题会等</w:t>
      </w:r>
      <w:r w:rsidRPr="00FC0859">
        <w:rPr>
          <w:rFonts w:ascii="仿宋_GB2312" w:eastAsia="仿宋_GB2312" w:hAnsi="仿宋" w:cs="宋体"/>
          <w:snapToGrid w:val="0"/>
          <w:color w:val="000000"/>
          <w:kern w:val="0"/>
          <w:sz w:val="32"/>
          <w:szCs w:val="32"/>
        </w:rPr>
        <w:t>形式</w:t>
      </w:r>
      <w:r w:rsidRPr="00FC0859">
        <w:rPr>
          <w:rFonts w:ascii="仿宋_GB2312" w:eastAsia="仿宋_GB2312" w:hAnsi="仿宋" w:cs="宋体" w:hint="eastAsia"/>
          <w:snapToGrid w:val="0"/>
          <w:color w:val="000000"/>
          <w:kern w:val="0"/>
          <w:sz w:val="32"/>
          <w:szCs w:val="32"/>
        </w:rPr>
        <w:t>，宣传</w:t>
      </w:r>
      <w:r w:rsidRPr="00FC0859">
        <w:rPr>
          <w:rFonts w:ascii="仿宋_GB2312" w:eastAsia="仿宋_GB2312" w:hAnsi="仿宋" w:cs="宋体"/>
          <w:snapToGrid w:val="0"/>
          <w:color w:val="000000"/>
          <w:kern w:val="0"/>
          <w:sz w:val="32"/>
          <w:szCs w:val="32"/>
        </w:rPr>
        <w:t>先进</w:t>
      </w:r>
      <w:r w:rsidRPr="00FC0859">
        <w:rPr>
          <w:rFonts w:ascii="仿宋_GB2312" w:eastAsia="仿宋_GB2312" w:hAnsi="仿宋" w:cs="宋体" w:hint="eastAsia"/>
          <w:snapToGrid w:val="0"/>
          <w:color w:val="000000"/>
          <w:kern w:val="0"/>
          <w:sz w:val="32"/>
          <w:szCs w:val="32"/>
        </w:rPr>
        <w:t>党</w:t>
      </w:r>
      <w:r w:rsidRPr="00FC0859">
        <w:rPr>
          <w:rFonts w:ascii="仿宋_GB2312" w:eastAsia="仿宋_GB2312" w:hAnsi="仿宋" w:cs="宋体"/>
          <w:snapToGrid w:val="0"/>
          <w:color w:val="000000"/>
          <w:kern w:val="0"/>
          <w:sz w:val="32"/>
          <w:szCs w:val="32"/>
        </w:rPr>
        <w:t>员事迹，</w:t>
      </w:r>
      <w:r w:rsidRPr="00FC0859">
        <w:rPr>
          <w:rFonts w:ascii="仿宋_GB2312" w:eastAsia="仿宋_GB2312" w:hAnsi="仿宋" w:cs="宋体" w:hint="eastAsia"/>
          <w:snapToGrid w:val="0"/>
          <w:color w:val="000000"/>
          <w:kern w:val="0"/>
          <w:sz w:val="32"/>
          <w:szCs w:val="32"/>
        </w:rPr>
        <w:t>号召广大党员向先进看齐，立足本职岗位，做一</w:t>
      </w:r>
      <w:r w:rsidRPr="00FC0859">
        <w:rPr>
          <w:rFonts w:ascii="仿宋_GB2312" w:eastAsia="仿宋_GB2312" w:hAnsi="仿宋" w:cs="宋体"/>
          <w:snapToGrid w:val="0"/>
          <w:color w:val="000000"/>
          <w:kern w:val="0"/>
          <w:sz w:val="32"/>
          <w:szCs w:val="32"/>
        </w:rPr>
        <w:t>名合格党员，</w:t>
      </w:r>
      <w:r w:rsidRPr="00FC0859">
        <w:rPr>
          <w:rFonts w:ascii="仿宋_GB2312" w:eastAsia="仿宋_GB2312" w:hAnsi="仿宋" w:cs="宋体" w:hint="eastAsia"/>
          <w:snapToGrid w:val="0"/>
          <w:color w:val="000000"/>
          <w:kern w:val="0"/>
          <w:sz w:val="32"/>
          <w:szCs w:val="32"/>
        </w:rPr>
        <w:t>更</w:t>
      </w:r>
      <w:r w:rsidRPr="00FC0859">
        <w:rPr>
          <w:rFonts w:ascii="仿宋_GB2312" w:eastAsia="仿宋_GB2312" w:hAnsi="仿宋" w:cs="宋体"/>
          <w:snapToGrid w:val="0"/>
          <w:color w:val="000000"/>
          <w:kern w:val="0"/>
          <w:sz w:val="32"/>
          <w:szCs w:val="32"/>
        </w:rPr>
        <w:t>要做</w:t>
      </w:r>
      <w:r w:rsidRPr="00FC0859">
        <w:rPr>
          <w:rFonts w:ascii="仿宋_GB2312" w:eastAsia="仿宋_GB2312" w:hAnsi="仿宋" w:cs="宋体" w:hint="eastAsia"/>
          <w:snapToGrid w:val="0"/>
          <w:color w:val="000000"/>
          <w:kern w:val="0"/>
          <w:sz w:val="32"/>
          <w:szCs w:val="32"/>
        </w:rPr>
        <w:t>一</w:t>
      </w:r>
      <w:r w:rsidRPr="00FC0859">
        <w:rPr>
          <w:rFonts w:ascii="仿宋_GB2312" w:eastAsia="仿宋_GB2312" w:hAnsi="仿宋" w:cs="宋体"/>
          <w:snapToGrid w:val="0"/>
          <w:color w:val="000000"/>
          <w:kern w:val="0"/>
          <w:sz w:val="32"/>
          <w:szCs w:val="32"/>
        </w:rPr>
        <w:t>名优秀党员，</w:t>
      </w:r>
      <w:r w:rsidRPr="00FC0859">
        <w:rPr>
          <w:rFonts w:ascii="仿宋_GB2312" w:eastAsia="仿宋_GB2312" w:hAnsi="仿宋" w:cs="宋体" w:hint="eastAsia"/>
          <w:snapToGrid w:val="0"/>
          <w:color w:val="000000"/>
          <w:kern w:val="0"/>
          <w:sz w:val="32"/>
          <w:szCs w:val="32"/>
        </w:rPr>
        <w:t>为公司发展做贡献。</w:t>
      </w:r>
    </w:p>
    <w:p w:rsidR="000D4CD3" w:rsidRPr="00376A6D" w:rsidRDefault="000D4CD3" w:rsidP="000D4CD3">
      <w:pPr>
        <w:widowControl/>
        <w:adjustRightInd w:val="0"/>
        <w:snapToGrid w:val="0"/>
        <w:spacing w:line="560" w:lineRule="exact"/>
        <w:ind w:firstLineChars="200" w:firstLine="640"/>
        <w:rPr>
          <w:rFonts w:ascii="黑体" w:eastAsia="黑体" w:hAnsi="黑体" w:cs="宋体"/>
          <w:snapToGrid w:val="0"/>
          <w:color w:val="000000"/>
          <w:kern w:val="0"/>
          <w:sz w:val="32"/>
          <w:szCs w:val="32"/>
        </w:rPr>
      </w:pPr>
      <w:r>
        <w:rPr>
          <w:rFonts w:ascii="黑体" w:eastAsia="黑体" w:hAnsi="黑体" w:cs="宋体" w:hint="eastAsia"/>
          <w:snapToGrid w:val="0"/>
          <w:color w:val="000000"/>
          <w:kern w:val="0"/>
          <w:sz w:val="32"/>
          <w:szCs w:val="32"/>
        </w:rPr>
        <w:t>四</w:t>
      </w:r>
      <w:r w:rsidRPr="00376A6D">
        <w:rPr>
          <w:rFonts w:ascii="黑体" w:eastAsia="黑体" w:hAnsi="黑体" w:cs="宋体" w:hint="eastAsia"/>
          <w:snapToGrid w:val="0"/>
          <w:color w:val="000000"/>
          <w:kern w:val="0"/>
          <w:sz w:val="32"/>
          <w:szCs w:val="32"/>
        </w:rPr>
        <w:t>、组织领导</w:t>
      </w:r>
    </w:p>
    <w:p w:rsidR="000D4CD3" w:rsidRDefault="000D4CD3" w:rsidP="000D4CD3">
      <w:pPr>
        <w:adjustRightInd w:val="0"/>
        <w:snapToGrid w:val="0"/>
        <w:spacing w:line="560" w:lineRule="exact"/>
        <w:ind w:firstLineChars="200" w:firstLine="640"/>
        <w:rPr>
          <w:rFonts w:ascii="仿宋_GB2312" w:eastAsia="仿宋_GB2312" w:hAnsi="仿宋" w:cs="宋体"/>
          <w:snapToGrid w:val="0"/>
          <w:color w:val="000000"/>
          <w:kern w:val="0"/>
          <w:sz w:val="32"/>
          <w:szCs w:val="32"/>
        </w:rPr>
      </w:pPr>
      <w:r w:rsidRPr="00FC0859">
        <w:rPr>
          <w:rFonts w:ascii="仿宋_GB2312" w:eastAsia="仿宋_GB2312" w:hAnsi="仿宋" w:cs="宋体" w:hint="eastAsia"/>
          <w:snapToGrid w:val="0"/>
          <w:color w:val="000000"/>
          <w:kern w:val="0"/>
          <w:sz w:val="32"/>
          <w:szCs w:val="32"/>
        </w:rPr>
        <w:t>在集团公司</w:t>
      </w:r>
      <w:r w:rsidRPr="00FC0859">
        <w:rPr>
          <w:rFonts w:ascii="仿宋_GB2312" w:eastAsia="仿宋_GB2312" w:hAnsi="仿宋" w:cs="宋体"/>
          <w:snapToGrid w:val="0"/>
          <w:color w:val="000000"/>
          <w:kern w:val="0"/>
          <w:sz w:val="32"/>
          <w:szCs w:val="32"/>
        </w:rPr>
        <w:t>党委</w:t>
      </w:r>
      <w:r w:rsidRPr="00FC0859">
        <w:rPr>
          <w:rFonts w:ascii="仿宋_GB2312" w:eastAsia="仿宋_GB2312" w:hAnsi="仿宋" w:cs="宋体" w:hint="eastAsia"/>
          <w:snapToGrid w:val="0"/>
          <w:color w:val="000000"/>
          <w:kern w:val="0"/>
          <w:sz w:val="32"/>
          <w:szCs w:val="32"/>
        </w:rPr>
        <w:t>领导和指导下</w:t>
      </w:r>
      <w:r w:rsidRPr="00FC0859">
        <w:rPr>
          <w:rFonts w:ascii="仿宋_GB2312" w:eastAsia="仿宋_GB2312" w:hAnsi="仿宋" w:cs="宋体"/>
          <w:snapToGrid w:val="0"/>
          <w:color w:val="000000"/>
          <w:kern w:val="0"/>
          <w:sz w:val="32"/>
          <w:szCs w:val="32"/>
        </w:rPr>
        <w:t>，公司</w:t>
      </w:r>
      <w:r w:rsidRPr="00FC0859">
        <w:rPr>
          <w:rFonts w:ascii="仿宋_GB2312" w:eastAsia="仿宋_GB2312" w:hAnsi="仿宋" w:cs="宋体" w:hint="eastAsia"/>
          <w:snapToGrid w:val="0"/>
          <w:color w:val="000000"/>
          <w:kern w:val="0"/>
          <w:sz w:val="32"/>
          <w:szCs w:val="32"/>
        </w:rPr>
        <w:t>成立“两学一做”学习教育领导小组，负责学习教育的组织协调和督查指导工作，及时了解各单位学习教育开展情况，查核实际效果，总结推广经验，督促解决存在问题。公司把“两学一做”学习教育情况纳入公司2016年年度绩效考核评议范围。</w:t>
      </w:r>
    </w:p>
    <w:p w:rsidR="000D4CD3" w:rsidRPr="00FC0859" w:rsidRDefault="000D4CD3" w:rsidP="000D4CD3">
      <w:pPr>
        <w:adjustRightInd w:val="0"/>
        <w:snapToGrid w:val="0"/>
        <w:spacing w:line="560" w:lineRule="exact"/>
        <w:ind w:firstLineChars="200" w:firstLine="640"/>
        <w:rPr>
          <w:rFonts w:ascii="仿宋_GB2312" w:eastAsia="仿宋_GB2312" w:hAnsi="仿宋" w:cs="宋体"/>
          <w:snapToGrid w:val="0"/>
          <w:color w:val="000000"/>
          <w:kern w:val="0"/>
          <w:sz w:val="32"/>
          <w:szCs w:val="32"/>
        </w:rPr>
      </w:pPr>
      <w:r w:rsidRPr="00FC0859">
        <w:rPr>
          <w:rFonts w:ascii="仿宋_GB2312" w:eastAsia="仿宋_GB2312" w:hAnsi="仿宋" w:cs="宋体" w:hint="eastAsia"/>
          <w:snapToGrid w:val="0"/>
          <w:color w:val="000000"/>
          <w:kern w:val="0"/>
          <w:sz w:val="32"/>
          <w:szCs w:val="32"/>
        </w:rPr>
        <w:t>公司党支部书记为学习教育第一责任人，亲自审定工作方案，亲自部署支部学习教育任务；中层干部要以身作则、率先垂范，要学在前、做在前，要求别人做到的自己首先做到，要求别人不做的自己坚决不做；公司各党小组特别是EPC总承包项目部要结合实际，创新形式和方式，灵活多样开展日常、动态学习，加强督促检查，党小组组长要担负起本小组的统筹谋划和组织协调职责；各党小组要做好党员组织关系核实登记，确保每名党员都纳入党组织管理，及时参加学习教育对学习教育做出具体安排，确保组织到位、措施到位、落实到位。</w:t>
      </w:r>
    </w:p>
    <w:p w:rsidR="000D4CD3" w:rsidRPr="00FC0859" w:rsidRDefault="000D4CD3" w:rsidP="000D4CD3">
      <w:pPr>
        <w:widowControl/>
        <w:adjustRightInd w:val="0"/>
        <w:snapToGrid w:val="0"/>
        <w:spacing w:line="560" w:lineRule="exact"/>
        <w:ind w:firstLineChars="200" w:firstLine="640"/>
        <w:rPr>
          <w:rFonts w:ascii="仿宋_GB2312" w:eastAsia="仿宋_GB2312" w:hAnsi="仿宋" w:cs="宋体"/>
          <w:snapToGrid w:val="0"/>
          <w:color w:val="000000"/>
          <w:kern w:val="0"/>
          <w:sz w:val="32"/>
          <w:szCs w:val="32"/>
        </w:rPr>
      </w:pPr>
      <w:r w:rsidRPr="00FC0859">
        <w:rPr>
          <w:rFonts w:ascii="仿宋_GB2312" w:eastAsia="仿宋_GB2312" w:hAnsi="仿宋" w:cs="宋体" w:hint="eastAsia"/>
          <w:snapToGrid w:val="0"/>
          <w:color w:val="000000"/>
          <w:kern w:val="0"/>
          <w:sz w:val="32"/>
          <w:szCs w:val="32"/>
        </w:rPr>
        <w:t>要加大对“两学一做”学习教育的宣传力度，各党小组要结合党员实际和工作安排运用网站、视频、微信、QQ群等形式，及时宣传集团公司党委及公司党支部要求，畅通内部沟通交流渠道，鼓励创新和经验推广，为学习教育营造良好舆论氛围。</w:t>
      </w:r>
    </w:p>
    <w:p w:rsidR="000D4CD3" w:rsidRPr="00FC0859" w:rsidRDefault="000D4CD3" w:rsidP="000D4CD3">
      <w:pPr>
        <w:spacing w:line="540" w:lineRule="exact"/>
        <w:ind w:firstLineChars="200" w:firstLine="640"/>
        <w:rPr>
          <w:rFonts w:ascii="仿宋_GB2312" w:eastAsia="仿宋_GB2312" w:hAnsi="仿宋" w:cs="宋体"/>
          <w:snapToGrid w:val="0"/>
          <w:color w:val="000000"/>
          <w:kern w:val="0"/>
          <w:sz w:val="32"/>
          <w:szCs w:val="32"/>
        </w:rPr>
      </w:pPr>
    </w:p>
    <w:p w:rsidR="00087D53" w:rsidRPr="000D4CD3" w:rsidRDefault="00087D53"/>
    <w:sectPr w:rsidR="00087D53" w:rsidRPr="000D4CD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7D53" w:rsidRDefault="00087D53" w:rsidP="000D4CD3">
      <w:r>
        <w:separator/>
      </w:r>
    </w:p>
  </w:endnote>
  <w:endnote w:type="continuationSeparator" w:id="1">
    <w:p w:rsidR="00087D53" w:rsidRDefault="00087D53" w:rsidP="000D4C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7D53" w:rsidRDefault="00087D53" w:rsidP="000D4CD3">
      <w:r>
        <w:separator/>
      </w:r>
    </w:p>
  </w:footnote>
  <w:footnote w:type="continuationSeparator" w:id="1">
    <w:p w:rsidR="00087D53" w:rsidRDefault="00087D53" w:rsidP="000D4C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D4CD3"/>
    <w:rsid w:val="00087D53"/>
    <w:rsid w:val="000D4C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CD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D4CD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0D4CD3"/>
    <w:rPr>
      <w:sz w:val="18"/>
      <w:szCs w:val="18"/>
    </w:rPr>
  </w:style>
  <w:style w:type="paragraph" w:styleId="a4">
    <w:name w:val="footer"/>
    <w:basedOn w:val="a"/>
    <w:link w:val="Char0"/>
    <w:uiPriority w:val="99"/>
    <w:semiHidden/>
    <w:unhideWhenUsed/>
    <w:rsid w:val="000D4CD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0D4CD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1146</Words>
  <Characters>6537</Characters>
  <Application>Microsoft Office Word</Application>
  <DocSecurity>0</DocSecurity>
  <Lines>54</Lines>
  <Paragraphs>15</Paragraphs>
  <ScaleCrop>false</ScaleCrop>
  <Company/>
  <LinksUpToDate>false</LinksUpToDate>
  <CharactersWithSpaces>7668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孙运涛(602242)</dc:creator>
  <cp:keywords/>
  <dc:description/>
  <cp:lastModifiedBy>孙运涛(602242)</cp:lastModifiedBy>
  <cp:revision>2</cp:revision>
  <dcterms:created xsi:type="dcterms:W3CDTF">2016-05-19T02:29:00Z</dcterms:created>
  <dcterms:modified xsi:type="dcterms:W3CDTF">2016-05-19T02:29:00Z</dcterms:modified>
</cp:coreProperties>
</file>