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DE21C">
      <w:pPr>
        <w:keepNext w:val="0"/>
        <w:keepLines w:val="0"/>
        <w:pageBreakBefore w:val="0"/>
        <w:widowControl w:val="0"/>
        <w:kinsoku/>
        <w:wordWrap/>
        <w:overflowPunct/>
        <w:topLinePunct w:val="0"/>
        <w:autoSpaceDE w:val="0"/>
        <w:autoSpaceDN w:val="0"/>
        <w:bidi w:val="0"/>
        <w:adjustRightInd/>
        <w:snapToGrid/>
        <w:spacing w:after="0" w:line="560" w:lineRule="exact"/>
        <w:ind w:left="0" w:right="0"/>
        <w:jc w:val="center"/>
        <w:textAlignment w:val="auto"/>
        <w:rPr>
          <w:rFonts w:hint="eastAsia" w:ascii="方正小标宋简体" w:hAnsi="方正小标宋简体" w:eastAsia="方正小标宋简体" w:cs="方正小标宋简体"/>
          <w:bCs/>
          <w:kern w:val="2"/>
          <w:sz w:val="44"/>
          <w:szCs w:val="44"/>
          <w:lang w:val="en-US" w:eastAsia="zh-CN" w:bidi="ar-SA"/>
        </w:rPr>
      </w:pPr>
      <w:r>
        <w:rPr>
          <w:rFonts w:hint="eastAsia" w:ascii="方正小标宋简体" w:hAnsi="方正小标宋简体" w:eastAsia="方正小标宋简体" w:cs="方正小标宋简体"/>
          <w:bCs/>
          <w:kern w:val="2"/>
          <w:sz w:val="44"/>
          <w:szCs w:val="44"/>
          <w:lang w:val="en-US" w:eastAsia="zh-CN" w:bidi="ar-SA"/>
        </w:rPr>
        <w:t>关于公司党委开展深入贯彻中央八项规定</w:t>
      </w:r>
    </w:p>
    <w:p w14:paraId="35BA6229">
      <w:pPr>
        <w:keepNext w:val="0"/>
        <w:keepLines w:val="0"/>
        <w:pageBreakBefore w:val="0"/>
        <w:widowControl w:val="0"/>
        <w:kinsoku/>
        <w:wordWrap/>
        <w:overflowPunct/>
        <w:topLinePunct w:val="0"/>
        <w:autoSpaceDE w:val="0"/>
        <w:autoSpaceDN w:val="0"/>
        <w:bidi w:val="0"/>
        <w:adjustRightInd/>
        <w:snapToGrid/>
        <w:spacing w:after="0" w:line="560" w:lineRule="exact"/>
        <w:ind w:left="0" w:right="0"/>
        <w:jc w:val="center"/>
        <w:textAlignment w:val="auto"/>
        <w:rPr>
          <w:rFonts w:hint="default" w:ascii="方正小标宋简体" w:hAnsi="方正小标宋简体" w:eastAsia="方正小标宋简体" w:cs="方正小标宋简体"/>
          <w:bCs/>
          <w:kern w:val="2"/>
          <w:sz w:val="44"/>
          <w:szCs w:val="44"/>
          <w:lang w:val="en-US" w:bidi="ar-SA"/>
        </w:rPr>
      </w:pPr>
      <w:r>
        <w:rPr>
          <w:rFonts w:hint="eastAsia" w:ascii="方正小标宋简体" w:hAnsi="方正小标宋简体" w:eastAsia="方正小标宋简体" w:cs="方正小标宋简体"/>
          <w:bCs/>
          <w:kern w:val="2"/>
          <w:sz w:val="44"/>
          <w:szCs w:val="44"/>
          <w:lang w:val="en-US" w:eastAsia="zh-CN" w:bidi="ar-SA"/>
        </w:rPr>
        <w:t>精神学习教育征求意见的通知</w:t>
      </w:r>
    </w:p>
    <w:p w14:paraId="50FF5333">
      <w:pPr>
        <w:keepNext w:val="0"/>
        <w:keepLines w:val="0"/>
        <w:pageBreakBefore w:val="0"/>
        <w:widowControl/>
        <w:suppressLineNumbers w:val="0"/>
        <w:kinsoku/>
        <w:wordWrap/>
        <w:overflowPunct/>
        <w:topLinePunct w:val="0"/>
        <w:autoSpaceDE/>
        <w:autoSpaceDN/>
        <w:bidi w:val="0"/>
        <w:adjustRightInd/>
        <w:snapToGrid/>
        <w:spacing w:line="560" w:lineRule="exact"/>
        <w:ind w:left="0" w:right="0"/>
        <w:jc w:val="both"/>
        <w:textAlignment w:val="auto"/>
        <w:rPr>
          <w:rFonts w:hint="eastAsia" w:ascii="仿宋" w:hAnsi="仿宋" w:eastAsia="仿宋"/>
          <w:color w:val="auto"/>
          <w:sz w:val="32"/>
          <w:szCs w:val="32"/>
          <w:highlight w:val="none"/>
          <w:lang w:val="en-US" w:eastAsia="zh-CN"/>
        </w:rPr>
      </w:pPr>
    </w:p>
    <w:p w14:paraId="6FF13A82">
      <w:pPr>
        <w:keepNext w:val="0"/>
        <w:keepLines w:val="0"/>
        <w:pageBreakBefore w:val="0"/>
        <w:widowControl/>
        <w:suppressLineNumbers w:val="0"/>
        <w:kinsoku/>
        <w:wordWrap/>
        <w:overflowPunct/>
        <w:topLinePunct w:val="0"/>
        <w:autoSpaceDE/>
        <w:autoSpaceDN/>
        <w:bidi w:val="0"/>
        <w:adjustRightInd/>
        <w:snapToGrid/>
        <w:spacing w:line="560" w:lineRule="exact"/>
        <w:ind w:left="0" w:right="0"/>
        <w:jc w:val="both"/>
        <w:textAlignment w:val="auto"/>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各党支部，各部门、分公司，团委：</w:t>
      </w:r>
    </w:p>
    <w:p w14:paraId="6ECB2414">
      <w:pPr>
        <w:pStyle w:val="4"/>
        <w:keepNext w:val="0"/>
        <w:keepLines w:val="0"/>
        <w:pageBreakBefore w:val="0"/>
        <w:widowControl w:val="0"/>
        <w:kinsoku/>
        <w:wordWrap/>
        <w:overflowPunct/>
        <w:topLinePunct w:val="0"/>
        <w:bidi w:val="0"/>
        <w:adjustRightInd/>
        <w:snapToGrid/>
        <w:spacing w:line="560" w:lineRule="exact"/>
        <w:ind w:left="0" w:right="0" w:firstLine="640"/>
        <w:jc w:val="both"/>
        <w:textAlignment w:val="auto"/>
        <w:rPr>
          <w:rFonts w:ascii="仿宋" w:hAnsi="仿宋" w:eastAsia="仿宋" w:cs="仿宋"/>
          <w:kern w:val="2"/>
          <w:lang w:val="en-US" w:bidi="ar-SA"/>
        </w:rPr>
      </w:pPr>
      <w:r>
        <w:rPr>
          <w:rFonts w:hint="eastAsia" w:ascii="仿宋" w:hAnsi="仿宋" w:eastAsia="仿宋" w:cs="仿宋"/>
          <w:kern w:val="2"/>
          <w:lang w:val="en-US" w:bidi="ar-SA"/>
        </w:rPr>
        <w:t>为</w:t>
      </w:r>
      <w:r>
        <w:rPr>
          <w:rFonts w:hint="eastAsia" w:ascii="仿宋" w:hAnsi="仿宋" w:eastAsia="仿宋" w:cs="仿宋"/>
          <w:kern w:val="2"/>
          <w:lang w:val="en-US" w:eastAsia="zh-CN" w:bidi="ar-SA"/>
        </w:rPr>
        <w:t>坚持开门抓好</w:t>
      </w:r>
      <w:r>
        <w:rPr>
          <w:rFonts w:hint="eastAsia" w:ascii="仿宋" w:hAnsi="仿宋" w:eastAsia="仿宋" w:cs="仿宋"/>
          <w:kern w:val="2"/>
          <w:lang w:val="en-US" w:bidi="ar-SA"/>
        </w:rPr>
        <w:t>深入贯彻中央八项规定精神学习教育，</w:t>
      </w:r>
      <w:r>
        <w:rPr>
          <w:rFonts w:hint="eastAsia" w:ascii="仿宋" w:hAnsi="仿宋" w:eastAsia="仿宋" w:cs="仿宋"/>
          <w:kern w:val="2"/>
          <w:lang w:val="en-US" w:eastAsia="zh-CN" w:bidi="ar-SA"/>
        </w:rPr>
        <w:t>结合公司</w:t>
      </w:r>
      <w:r>
        <w:rPr>
          <w:rFonts w:hint="eastAsia" w:ascii="仿宋" w:hAnsi="仿宋" w:eastAsia="仿宋" w:cs="仿宋"/>
          <w:kern w:val="2"/>
          <w:lang w:val="en-US" w:bidi="ar-SA"/>
        </w:rPr>
        <w:t>“警示教育周”</w:t>
      </w:r>
      <w:r>
        <w:rPr>
          <w:rFonts w:hint="eastAsia" w:ascii="仿宋" w:hAnsi="仿宋" w:eastAsia="仿宋" w:cs="仿宋"/>
          <w:kern w:val="2"/>
          <w:lang w:val="en-US" w:eastAsia="zh-CN" w:bidi="ar-SA"/>
        </w:rPr>
        <w:t>工作安排，</w:t>
      </w:r>
      <w:r>
        <w:rPr>
          <w:rFonts w:hint="eastAsia" w:ascii="仿宋" w:hAnsi="仿宋" w:eastAsia="仿宋" w:cs="仿宋"/>
          <w:kern w:val="2"/>
          <w:lang w:val="en-US" w:bidi="ar-SA"/>
        </w:rPr>
        <w:t>现</w:t>
      </w:r>
      <w:r>
        <w:rPr>
          <w:rFonts w:hint="eastAsia" w:ascii="仿宋" w:hAnsi="仿宋" w:eastAsia="仿宋" w:cs="仿宋"/>
          <w:kern w:val="2"/>
          <w:lang w:val="en-US" w:eastAsia="zh-CN" w:bidi="ar-SA"/>
        </w:rPr>
        <w:t>向职工群众</w:t>
      </w:r>
      <w:r>
        <w:rPr>
          <w:rFonts w:hint="eastAsia" w:ascii="仿宋" w:hAnsi="仿宋" w:eastAsia="仿宋" w:cs="仿宋"/>
          <w:kern w:val="2"/>
          <w:lang w:val="en-US" w:bidi="ar-SA"/>
        </w:rPr>
        <w:t>征求对</w:t>
      </w:r>
      <w:r>
        <w:rPr>
          <w:rFonts w:hint="eastAsia" w:ascii="仿宋" w:hAnsi="仿宋" w:eastAsia="仿宋" w:cs="仿宋"/>
          <w:kern w:val="2"/>
          <w:lang w:val="en-US" w:eastAsia="zh-CN" w:bidi="ar-SA"/>
        </w:rPr>
        <w:t>公司党员领导干部贯彻中央八项规定及其实施细则精神的意见建议，现将有关事宜通知如下。</w:t>
      </w:r>
    </w:p>
    <w:p w14:paraId="66F7E2A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cs="黑体"/>
          <w:kern w:val="2"/>
          <w:sz w:val="32"/>
          <w:szCs w:val="32"/>
          <w:lang w:val="en-US" w:eastAsia="zh-CN" w:bidi="ar-SA"/>
        </w:rPr>
      </w:pPr>
      <w:r>
        <w:rPr>
          <w:rFonts w:ascii="黑体" w:hAnsi="黑体" w:eastAsia="黑体" w:cs="黑体"/>
          <w:kern w:val="2"/>
          <w:sz w:val="32"/>
          <w:szCs w:val="32"/>
          <w:lang w:val="en-US" w:bidi="ar-SA"/>
        </w:rPr>
        <w:t>一、</w:t>
      </w:r>
      <w:r>
        <w:rPr>
          <w:rFonts w:hint="eastAsia" w:ascii="黑体" w:hAnsi="黑体" w:eastAsia="黑体" w:cs="黑体"/>
          <w:kern w:val="2"/>
          <w:sz w:val="32"/>
          <w:szCs w:val="32"/>
          <w:lang w:val="en-US" w:eastAsia="zh-CN" w:bidi="ar-SA"/>
        </w:rPr>
        <w:t>参与范围</w:t>
      </w:r>
    </w:p>
    <w:p w14:paraId="40043343">
      <w:pPr>
        <w:pStyle w:val="4"/>
        <w:keepNext w:val="0"/>
        <w:keepLines w:val="0"/>
        <w:pageBreakBefore w:val="0"/>
        <w:widowControl w:val="0"/>
        <w:kinsoku/>
        <w:wordWrap/>
        <w:overflowPunct/>
        <w:topLinePunct w:val="0"/>
        <w:bidi w:val="0"/>
        <w:adjustRightInd/>
        <w:snapToGrid/>
        <w:spacing w:line="560" w:lineRule="exact"/>
        <w:ind w:left="0" w:right="0" w:firstLine="640"/>
        <w:jc w:val="both"/>
        <w:textAlignment w:val="auto"/>
        <w:rPr>
          <w:rFonts w:hint="eastAsia" w:ascii="仿宋" w:hAnsi="仿宋" w:eastAsia="仿宋" w:cs="仿宋"/>
          <w:kern w:val="2"/>
          <w:lang w:val="en-US" w:eastAsia="zh-CN" w:bidi="ar-SA"/>
        </w:rPr>
      </w:pPr>
      <w:r>
        <w:rPr>
          <w:rFonts w:hint="eastAsia" w:ascii="仿宋" w:hAnsi="仿宋" w:eastAsia="仿宋" w:cs="仿宋"/>
          <w:kern w:val="2"/>
          <w:lang w:val="en-US" w:eastAsia="zh-CN" w:bidi="ar-SA"/>
        </w:rPr>
        <w:t>全体职工群众。</w:t>
      </w:r>
    </w:p>
    <w:p w14:paraId="2ACE512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二、征求意见建议内容</w:t>
      </w:r>
    </w:p>
    <w:p w14:paraId="62D55C0B">
      <w:pPr>
        <w:pStyle w:val="4"/>
        <w:keepNext w:val="0"/>
        <w:keepLines w:val="0"/>
        <w:pageBreakBefore w:val="0"/>
        <w:widowControl w:val="0"/>
        <w:kinsoku/>
        <w:wordWrap/>
        <w:overflowPunct/>
        <w:topLinePunct w:val="0"/>
        <w:bidi w:val="0"/>
        <w:adjustRightInd/>
        <w:snapToGrid/>
        <w:spacing w:line="560" w:lineRule="exact"/>
        <w:ind w:left="0" w:right="0" w:firstLine="640"/>
        <w:jc w:val="both"/>
        <w:textAlignment w:val="auto"/>
        <w:rPr>
          <w:rFonts w:hint="eastAsia" w:ascii="仿宋" w:hAnsi="仿宋" w:eastAsia="仿宋" w:cs="仿宋"/>
          <w:kern w:val="2"/>
          <w:lang w:val="en-US" w:eastAsia="zh-CN" w:bidi="ar-SA"/>
        </w:rPr>
      </w:pPr>
      <w:r>
        <w:rPr>
          <w:rFonts w:hint="eastAsia" w:ascii="仿宋" w:hAnsi="仿宋" w:eastAsia="仿宋" w:cs="仿宋"/>
          <w:kern w:val="2"/>
          <w:lang w:val="en-US" w:eastAsia="zh-CN" w:bidi="ar-SA"/>
        </w:rPr>
        <w:t>中央八项规定及其实施细则精神</w:t>
      </w:r>
    </w:p>
    <w:p w14:paraId="2AF65DBF">
      <w:pPr>
        <w:pStyle w:val="4"/>
        <w:keepNext w:val="0"/>
        <w:keepLines w:val="0"/>
        <w:pageBreakBefore w:val="0"/>
        <w:widowControl w:val="0"/>
        <w:kinsoku/>
        <w:wordWrap/>
        <w:overflowPunct/>
        <w:topLinePunct w:val="0"/>
        <w:bidi w:val="0"/>
        <w:adjustRightInd/>
        <w:snapToGrid/>
        <w:spacing w:line="560" w:lineRule="exact"/>
        <w:ind w:left="0" w:right="0" w:firstLine="64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三、工作要求</w:t>
      </w:r>
    </w:p>
    <w:p w14:paraId="033EBB5F">
      <w:pPr>
        <w:pStyle w:val="4"/>
        <w:keepNext w:val="0"/>
        <w:keepLines w:val="0"/>
        <w:pageBreakBefore w:val="0"/>
        <w:widowControl w:val="0"/>
        <w:kinsoku/>
        <w:wordWrap/>
        <w:overflowPunct/>
        <w:topLinePunct w:val="0"/>
        <w:bidi w:val="0"/>
        <w:adjustRightInd/>
        <w:snapToGrid/>
        <w:spacing w:line="560" w:lineRule="exact"/>
        <w:ind w:left="0" w:right="0" w:firstLine="640"/>
        <w:jc w:val="both"/>
        <w:textAlignment w:val="auto"/>
        <w:rPr>
          <w:rFonts w:hint="eastAsia" w:ascii="仿宋" w:hAnsi="仿宋" w:eastAsia="仿宋" w:cs="仿宋"/>
          <w:kern w:val="2"/>
          <w:lang w:val="en-US" w:eastAsia="zh-CN" w:bidi="ar-SA"/>
        </w:rPr>
      </w:pPr>
      <w:r>
        <w:rPr>
          <w:rFonts w:hint="eastAsia" w:ascii="仿宋" w:hAnsi="仿宋" w:eastAsia="仿宋" w:cs="仿宋"/>
          <w:kern w:val="2"/>
          <w:lang w:val="en-US" w:eastAsia="zh-CN" w:bidi="ar-SA"/>
        </w:rPr>
        <w:t>各党支部，各部门、分公司负责人要牵头抓好本领域职工群众征求意见建议的收集和整理，于5月24日下班前以党支部为单位将征求意见（附件）签字扫描版和可编辑版以邮件形式报党委办公室，原则上各党支部、各部门、分公司分别结合工作实际至少提出1条改进意见或建议；全体员工可通过谈话交流、来信、来电等形式提出意见或建议。</w:t>
      </w:r>
    </w:p>
    <w:p w14:paraId="407E1D9E">
      <w:pPr>
        <w:pStyle w:val="4"/>
        <w:keepNext w:val="0"/>
        <w:keepLines w:val="0"/>
        <w:pageBreakBefore w:val="0"/>
        <w:widowControl w:val="0"/>
        <w:kinsoku/>
        <w:wordWrap/>
        <w:overflowPunct/>
        <w:topLinePunct w:val="0"/>
        <w:bidi w:val="0"/>
        <w:adjustRightInd/>
        <w:snapToGrid/>
        <w:spacing w:line="560" w:lineRule="exact"/>
        <w:ind w:left="0" w:right="0" w:firstLine="640"/>
        <w:textAlignment w:val="auto"/>
        <w:rPr>
          <w:rFonts w:hint="default" w:ascii="仿宋" w:hAnsi="仿宋" w:eastAsia="仿宋" w:cs="仿宋"/>
          <w:kern w:val="2"/>
          <w:lang w:val="en-US" w:eastAsia="zh-CN" w:bidi="ar-SA"/>
        </w:rPr>
      </w:pPr>
      <w:r>
        <w:rPr>
          <w:rFonts w:hint="eastAsia" w:ascii="仿宋" w:hAnsi="仿宋" w:eastAsia="仿宋" w:cs="仿宋"/>
          <w:kern w:val="2"/>
          <w:lang w:val="en-US" w:eastAsia="zh-CN" w:bidi="ar-SA"/>
        </w:rPr>
        <w:t>联系人：尚华，</w:t>
      </w:r>
      <w:r>
        <w:rPr>
          <w:rFonts w:ascii="仿宋" w:hAnsi="仿宋" w:eastAsia="仿宋" w:cs="仿宋"/>
          <w:kern w:val="2"/>
          <w:lang w:val="en-US" w:bidi="ar-SA"/>
        </w:rPr>
        <w:t>电话：010-</w:t>
      </w:r>
      <w:r>
        <w:rPr>
          <w:rFonts w:hint="eastAsia" w:ascii="仿宋" w:hAnsi="仿宋" w:eastAsia="仿宋" w:cs="仿宋"/>
          <w:kern w:val="2"/>
          <w:lang w:val="en-US" w:eastAsia="zh-CN" w:bidi="ar-SA"/>
        </w:rPr>
        <w:t>83017204</w:t>
      </w:r>
    </w:p>
    <w:p w14:paraId="382E62FD">
      <w:pPr>
        <w:pStyle w:val="4"/>
        <w:keepNext w:val="0"/>
        <w:keepLines w:val="0"/>
        <w:pageBreakBefore w:val="0"/>
        <w:widowControl w:val="0"/>
        <w:kinsoku/>
        <w:wordWrap/>
        <w:overflowPunct/>
        <w:topLinePunct w:val="0"/>
        <w:bidi w:val="0"/>
        <w:adjustRightInd/>
        <w:snapToGrid/>
        <w:spacing w:line="560" w:lineRule="exact"/>
        <w:ind w:left="0" w:right="0" w:firstLine="640" w:firstLineChars="200"/>
        <w:textAlignment w:val="auto"/>
        <w:rPr>
          <w:rFonts w:ascii="仿宋" w:hAnsi="仿宋" w:eastAsia="仿宋" w:cs="仿宋"/>
          <w:kern w:val="2"/>
          <w:lang w:val="en-US" w:bidi="ar-SA"/>
        </w:rPr>
      </w:pPr>
      <w:r>
        <w:rPr>
          <w:rFonts w:ascii="仿宋" w:hAnsi="仿宋" w:eastAsia="仿宋" w:cs="仿宋"/>
          <w:kern w:val="2"/>
          <w:lang w:val="en-US" w:bidi="ar-SA"/>
        </w:rPr>
        <w:t>电子</w:t>
      </w:r>
      <w:r>
        <w:fldChar w:fldCharType="begin"/>
      </w:r>
      <w:r>
        <w:instrText xml:space="preserve"> HYPERLINK "mailto:wnmeng@cpecc.net" \h </w:instrText>
      </w:r>
      <w:r>
        <w:fldChar w:fldCharType="separate"/>
      </w:r>
      <w:r>
        <w:rPr>
          <w:rFonts w:ascii="仿宋" w:hAnsi="仿宋" w:eastAsia="仿宋" w:cs="仿宋"/>
          <w:kern w:val="2"/>
          <w:lang w:val="en-US" w:bidi="ar-SA"/>
        </w:rPr>
        <w:t>邮箱：</w:t>
      </w:r>
      <w:r>
        <w:rPr>
          <w:rFonts w:hint="eastAsia" w:ascii="仿宋" w:hAnsi="仿宋" w:eastAsia="仿宋" w:cs="仿宋"/>
          <w:kern w:val="2"/>
          <w:lang w:val="en-US" w:eastAsia="zh-CN" w:bidi="ar-SA"/>
        </w:rPr>
        <w:t>hshang</w:t>
      </w:r>
      <w:r>
        <w:rPr>
          <w:rFonts w:hint="eastAsia" w:ascii="仿宋" w:hAnsi="仿宋" w:eastAsia="仿宋" w:cs="仿宋"/>
          <w:kern w:val="2"/>
          <w:lang w:val="en-US" w:bidi="ar-SA"/>
        </w:rPr>
        <w:t>@cpecc-nesc.net</w:t>
      </w:r>
      <w:r>
        <w:rPr>
          <w:lang w:val="en-US"/>
        </w:rPr>
        <w:fldChar w:fldCharType="end"/>
      </w:r>
    </w:p>
    <w:p w14:paraId="4117F898">
      <w:pPr>
        <w:pStyle w:val="4"/>
        <w:keepNext w:val="0"/>
        <w:keepLines w:val="0"/>
        <w:pageBreakBefore w:val="0"/>
        <w:widowControl w:val="0"/>
        <w:kinsoku/>
        <w:wordWrap/>
        <w:overflowPunct/>
        <w:topLinePunct w:val="0"/>
        <w:bidi w:val="0"/>
        <w:adjustRightInd/>
        <w:snapToGrid/>
        <w:spacing w:line="560" w:lineRule="exact"/>
        <w:ind w:left="0" w:right="0"/>
        <w:textAlignment w:val="auto"/>
        <w:rPr>
          <w:rFonts w:ascii="仿宋" w:hAnsi="仿宋" w:eastAsia="仿宋" w:cs="仿宋"/>
          <w:kern w:val="2"/>
          <w:lang w:val="en-US" w:bidi="ar-SA"/>
        </w:rPr>
      </w:pPr>
    </w:p>
    <w:p w14:paraId="0D5E2429">
      <w:pPr>
        <w:pStyle w:val="4"/>
        <w:keepNext w:val="0"/>
        <w:keepLines w:val="0"/>
        <w:pageBreakBefore w:val="0"/>
        <w:widowControl w:val="0"/>
        <w:kinsoku/>
        <w:wordWrap/>
        <w:overflowPunct/>
        <w:topLinePunct w:val="0"/>
        <w:bidi w:val="0"/>
        <w:adjustRightInd/>
        <w:snapToGrid/>
        <w:spacing w:line="560" w:lineRule="exact"/>
        <w:ind w:left="0" w:leftChars="0" w:right="0" w:firstLine="640" w:firstLineChars="200"/>
        <w:textAlignment w:val="auto"/>
        <w:rPr>
          <w:rFonts w:hint="eastAsia" w:ascii="仿宋" w:hAnsi="仿宋" w:eastAsia="仿宋" w:cs="仿宋"/>
          <w:kern w:val="2"/>
          <w:lang w:val="en-US" w:eastAsia="zh-CN" w:bidi="ar-SA"/>
        </w:rPr>
      </w:pPr>
      <w:r>
        <w:rPr>
          <w:rFonts w:hint="eastAsia" w:ascii="仿宋" w:hAnsi="仿宋" w:eastAsia="仿宋" w:cs="仿宋"/>
          <w:kern w:val="2"/>
          <w:lang w:val="en-US" w:eastAsia="zh-CN" w:bidi="ar-SA"/>
        </w:rPr>
        <w:t>附件：公司深入贯彻中央八项规定精神征求意见表</w:t>
      </w:r>
    </w:p>
    <w:p w14:paraId="16C23EA4">
      <w:pPr>
        <w:pStyle w:val="4"/>
        <w:keepNext w:val="0"/>
        <w:keepLines w:val="0"/>
        <w:pageBreakBefore w:val="0"/>
        <w:widowControl w:val="0"/>
        <w:kinsoku/>
        <w:wordWrap/>
        <w:overflowPunct/>
        <w:topLinePunct w:val="0"/>
        <w:bidi w:val="0"/>
        <w:adjustRightInd/>
        <w:snapToGrid/>
        <w:spacing w:line="560" w:lineRule="exact"/>
        <w:ind w:left="0" w:right="0"/>
        <w:textAlignment w:val="auto"/>
        <w:rPr>
          <w:rFonts w:hint="eastAsia" w:ascii="仿宋" w:hAnsi="仿宋" w:eastAsia="仿宋" w:cs="仿宋"/>
          <w:kern w:val="2"/>
          <w:lang w:val="en-US" w:eastAsia="zh-CN" w:bidi="ar-SA"/>
        </w:rPr>
      </w:pPr>
    </w:p>
    <w:p w14:paraId="394DA11E">
      <w:pPr>
        <w:pStyle w:val="4"/>
        <w:keepNext w:val="0"/>
        <w:keepLines w:val="0"/>
        <w:pageBreakBefore w:val="0"/>
        <w:widowControl w:val="0"/>
        <w:kinsoku/>
        <w:wordWrap/>
        <w:overflowPunct/>
        <w:topLinePunct w:val="0"/>
        <w:bidi w:val="0"/>
        <w:adjustRightInd/>
        <w:snapToGrid/>
        <w:spacing w:line="560" w:lineRule="exact"/>
        <w:ind w:left="0" w:right="0"/>
        <w:textAlignment w:val="auto"/>
        <w:rPr>
          <w:rFonts w:hint="default" w:ascii="仿宋" w:hAnsi="仿宋" w:eastAsia="仿宋" w:cs="仿宋"/>
          <w:kern w:val="2"/>
          <w:lang w:val="en-US" w:eastAsia="zh-CN" w:bidi="ar-SA"/>
        </w:rPr>
      </w:pPr>
    </w:p>
    <w:p w14:paraId="0FB2FCB9">
      <w:pPr>
        <w:pStyle w:val="4"/>
        <w:keepNext w:val="0"/>
        <w:keepLines w:val="0"/>
        <w:pageBreakBefore w:val="0"/>
        <w:widowControl w:val="0"/>
        <w:kinsoku/>
        <w:wordWrap/>
        <w:overflowPunct/>
        <w:topLinePunct w:val="0"/>
        <w:bidi w:val="0"/>
        <w:adjustRightInd/>
        <w:snapToGrid/>
        <w:spacing w:line="560" w:lineRule="exact"/>
        <w:ind w:left="0" w:right="0" w:firstLine="960" w:firstLineChars="300"/>
        <w:jc w:val="right"/>
        <w:textAlignment w:val="auto"/>
        <w:rPr>
          <w:rFonts w:hint="eastAsia" w:ascii="仿宋" w:hAnsi="仿宋" w:eastAsia="仿宋" w:cs="仿宋"/>
          <w:kern w:val="2"/>
          <w:lang w:val="en-US" w:eastAsia="zh-CN" w:bidi="ar-SA"/>
        </w:rPr>
      </w:pPr>
      <w:r>
        <w:rPr>
          <w:rFonts w:hint="eastAsia" w:ascii="仿宋" w:hAnsi="仿宋" w:eastAsia="仿宋" w:cs="仿宋"/>
          <w:kern w:val="2"/>
          <w:lang w:val="en-US" w:eastAsia="zh-CN" w:bidi="ar-SA"/>
        </w:rPr>
        <w:t>中共</w:t>
      </w:r>
      <w:r>
        <w:rPr>
          <w:rFonts w:ascii="仿宋" w:hAnsi="仿宋" w:eastAsia="仿宋" w:cs="仿宋"/>
          <w:kern w:val="2"/>
          <w:lang w:val="en-US" w:bidi="ar-SA"/>
        </w:rPr>
        <w:t>中国电力工程顾问集团新能源有限公司</w:t>
      </w:r>
      <w:r>
        <w:rPr>
          <w:rFonts w:hint="eastAsia" w:ascii="仿宋" w:hAnsi="仿宋" w:eastAsia="仿宋" w:cs="仿宋"/>
          <w:kern w:val="2"/>
          <w:lang w:val="en-US" w:eastAsia="zh-CN" w:bidi="ar-SA"/>
        </w:rPr>
        <w:t>委员会</w:t>
      </w:r>
    </w:p>
    <w:p w14:paraId="6D03BA09">
      <w:pPr>
        <w:pStyle w:val="4"/>
        <w:keepNext w:val="0"/>
        <w:keepLines w:val="0"/>
        <w:pageBreakBefore w:val="0"/>
        <w:widowControl w:val="0"/>
        <w:kinsoku/>
        <w:wordWrap/>
        <w:overflowPunct/>
        <w:topLinePunct w:val="0"/>
        <w:bidi w:val="0"/>
        <w:adjustRightInd/>
        <w:snapToGrid/>
        <w:spacing w:line="560" w:lineRule="exact"/>
        <w:ind w:left="0" w:right="0" w:firstLine="4800" w:firstLineChars="1500"/>
        <w:jc w:val="center"/>
        <w:textAlignment w:val="auto"/>
        <w:rPr>
          <w:rFonts w:ascii="仿宋" w:hAnsi="仿宋" w:eastAsia="仿宋" w:cs="仿宋"/>
          <w:kern w:val="2"/>
          <w:lang w:val="en-US" w:bidi="ar-SA"/>
        </w:rPr>
        <w:sectPr>
          <w:footerReference r:id="rId3" w:type="default"/>
          <w:pgSz w:w="11910" w:h="16840"/>
          <w:pgMar w:top="1500" w:right="1520" w:bottom="280" w:left="1680" w:header="720" w:footer="720" w:gutter="0"/>
          <w:pgNumType w:fmt="decimal"/>
          <w:cols w:space="720" w:num="1"/>
        </w:sectPr>
      </w:pPr>
      <w:r>
        <w:rPr>
          <w:rFonts w:ascii="仿宋" w:hAnsi="仿宋" w:eastAsia="仿宋" w:cs="仿宋"/>
          <w:kern w:val="2"/>
          <w:lang w:val="en-US" w:bidi="ar-SA"/>
        </w:rPr>
        <w:t>202</w:t>
      </w:r>
      <w:r>
        <w:rPr>
          <w:rFonts w:hint="eastAsia" w:ascii="仿宋" w:hAnsi="仿宋" w:eastAsia="仿宋" w:cs="仿宋"/>
          <w:kern w:val="2"/>
          <w:lang w:val="en-US" w:eastAsia="zh-CN" w:bidi="ar-SA"/>
        </w:rPr>
        <w:t>5</w:t>
      </w:r>
      <w:r>
        <w:rPr>
          <w:rFonts w:ascii="仿宋" w:hAnsi="仿宋" w:eastAsia="仿宋" w:cs="仿宋"/>
          <w:kern w:val="2"/>
          <w:lang w:val="en-US" w:bidi="ar-SA"/>
        </w:rPr>
        <w:t>年</w:t>
      </w:r>
      <w:r>
        <w:rPr>
          <w:rFonts w:hint="eastAsia" w:ascii="仿宋" w:hAnsi="仿宋" w:eastAsia="仿宋" w:cs="仿宋"/>
          <w:kern w:val="2"/>
          <w:lang w:val="en-US" w:eastAsia="zh-CN" w:bidi="ar-SA"/>
        </w:rPr>
        <w:t>5</w:t>
      </w:r>
      <w:r>
        <w:rPr>
          <w:rFonts w:ascii="仿宋" w:hAnsi="仿宋" w:eastAsia="仿宋" w:cs="仿宋"/>
          <w:kern w:val="2"/>
          <w:lang w:val="en-US" w:bidi="ar-SA"/>
        </w:rPr>
        <w:t>月</w:t>
      </w:r>
      <w:r>
        <w:rPr>
          <w:rFonts w:hint="eastAsia" w:ascii="仿宋" w:hAnsi="仿宋" w:eastAsia="仿宋" w:cs="仿宋"/>
          <w:kern w:val="2"/>
          <w:lang w:val="en-US" w:eastAsia="zh-CN" w:bidi="ar-SA"/>
        </w:rPr>
        <w:t>15</w:t>
      </w:r>
      <w:bookmarkStart w:id="0" w:name="_GoBack"/>
      <w:bookmarkEnd w:id="0"/>
      <w:r>
        <w:rPr>
          <w:rFonts w:ascii="仿宋" w:hAnsi="仿宋" w:eastAsia="仿宋" w:cs="仿宋"/>
          <w:kern w:val="2"/>
          <w:lang w:val="en-US" w:bidi="ar-SA"/>
        </w:rPr>
        <w:t>日</w:t>
      </w:r>
    </w:p>
    <w:p w14:paraId="61D2F7B2">
      <w:pPr>
        <w:keepNext w:val="0"/>
        <w:keepLines w:val="0"/>
        <w:pageBreakBefore w:val="0"/>
        <w:widowControl/>
        <w:kinsoku/>
        <w:wordWrap/>
        <w:overflowPunct/>
        <w:topLinePunct w:val="0"/>
        <w:bidi w:val="0"/>
        <w:adjustRightInd/>
        <w:snapToGrid/>
        <w:spacing w:line="560" w:lineRule="exact"/>
        <w:ind w:left="0" w:right="0"/>
        <w:textAlignment w:val="auto"/>
        <w:rPr>
          <w:rFonts w:hint="default"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w:t>
      </w:r>
    </w:p>
    <w:p w14:paraId="155D93D7">
      <w:pPr>
        <w:keepNext w:val="0"/>
        <w:keepLines w:val="0"/>
        <w:pageBreakBefore w:val="0"/>
        <w:kinsoku/>
        <w:wordWrap/>
        <w:overflowPunct/>
        <w:topLinePunct w:val="0"/>
        <w:bidi w:val="0"/>
        <w:adjustRightInd/>
        <w:snapToGrid/>
        <w:spacing w:line="560" w:lineRule="exact"/>
        <w:ind w:left="0" w:right="0"/>
        <w:jc w:val="center"/>
        <w:textAlignment w:val="auto"/>
        <w:rPr>
          <w:rFonts w:hint="eastAsia" w:ascii="仿宋" w:hAnsi="仿宋" w:eastAsia="仿宋" w:cs="仿宋"/>
          <w:w w:val="100"/>
          <w:sz w:val="44"/>
          <w:szCs w:val="44"/>
          <w:lang w:val="en-US" w:eastAsia="zh-CN"/>
        </w:rPr>
      </w:pPr>
      <w:r>
        <w:rPr>
          <w:rFonts w:hint="eastAsia" w:ascii="方正小标宋简体" w:hAnsi="方正小标宋简体" w:eastAsia="方正小标宋简体" w:cs="方正小标宋简体"/>
          <w:w w:val="100"/>
          <w:sz w:val="44"/>
          <w:szCs w:val="44"/>
          <w:lang w:val="en-US" w:eastAsia="zh-CN"/>
        </w:rPr>
        <w:t>公司深入贯彻中央八项规定精神征求意见表</w:t>
      </w:r>
    </w:p>
    <w:p w14:paraId="53BCF983">
      <w:pPr>
        <w:keepNext w:val="0"/>
        <w:keepLines w:val="0"/>
        <w:pageBreakBefore w:val="0"/>
        <w:kinsoku/>
        <w:wordWrap/>
        <w:overflowPunct/>
        <w:topLinePunct w:val="0"/>
        <w:bidi w:val="0"/>
        <w:adjustRightInd/>
        <w:snapToGrid/>
        <w:spacing w:line="560" w:lineRule="exact"/>
        <w:ind w:left="0" w:right="0"/>
        <w:jc w:val="left"/>
        <w:textAlignment w:val="auto"/>
        <w:rPr>
          <w:rFonts w:hint="eastAsia" w:ascii="仿宋" w:hAnsi="仿宋" w:eastAsia="仿宋" w:cs="仿宋"/>
          <w:w w:val="100"/>
          <w:sz w:val="28"/>
          <w:szCs w:val="28"/>
          <w:lang w:val="en-US" w:eastAsia="zh-CN"/>
        </w:rPr>
      </w:pPr>
      <w:r>
        <w:rPr>
          <w:rFonts w:hint="eastAsia" w:ascii="仿宋" w:hAnsi="仿宋" w:eastAsia="仿宋" w:cs="仿宋"/>
          <w:w w:val="100"/>
          <w:sz w:val="28"/>
          <w:szCs w:val="28"/>
          <w:lang w:val="en-US" w:eastAsia="zh-CN"/>
        </w:rPr>
        <w:t>党支部、各部门、分公司名称：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6397"/>
        <w:gridCol w:w="6720"/>
        <w:gridCol w:w="918"/>
      </w:tblGrid>
      <w:tr w14:paraId="7AEF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14:paraId="64276068">
            <w:pPr>
              <w:pStyle w:val="5"/>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序号</w:t>
            </w:r>
          </w:p>
        </w:tc>
        <w:tc>
          <w:tcPr>
            <w:tcW w:w="6397" w:type="dxa"/>
          </w:tcPr>
          <w:p w14:paraId="4CA38856">
            <w:pPr>
              <w:pStyle w:val="5"/>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征求意见建议内容</w:t>
            </w:r>
          </w:p>
        </w:tc>
        <w:tc>
          <w:tcPr>
            <w:tcW w:w="6720" w:type="dxa"/>
          </w:tcPr>
          <w:p w14:paraId="0A001D7B">
            <w:pPr>
              <w:pStyle w:val="5"/>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征求意见建议</w:t>
            </w:r>
          </w:p>
        </w:tc>
        <w:tc>
          <w:tcPr>
            <w:tcW w:w="918" w:type="dxa"/>
          </w:tcPr>
          <w:p w14:paraId="2B406380">
            <w:pPr>
              <w:pStyle w:val="5"/>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备注</w:t>
            </w:r>
          </w:p>
        </w:tc>
      </w:tr>
      <w:tr w14:paraId="25D7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4890A549">
            <w:pPr>
              <w:pStyle w:val="5"/>
              <w:jc w:val="center"/>
              <w:rPr>
                <w:rFonts w:hint="eastAsia" w:eastAsia="宋体"/>
                <w:vertAlign w:val="baseline"/>
                <w:lang w:val="en-US" w:eastAsia="zh-CN"/>
              </w:rPr>
            </w:pPr>
            <w:r>
              <w:rPr>
                <w:rFonts w:hint="eastAsia"/>
                <w:vertAlign w:val="baseline"/>
                <w:lang w:val="en-US" w:eastAsia="zh-CN"/>
              </w:rPr>
              <w:t>1</w:t>
            </w:r>
          </w:p>
        </w:tc>
        <w:tc>
          <w:tcPr>
            <w:tcW w:w="6397" w:type="dxa"/>
            <w:vAlign w:val="center"/>
          </w:tcPr>
          <w:p w14:paraId="29FBBB0B">
            <w:pPr>
              <w:pStyle w:val="5"/>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hint="eastAsia" w:ascii="仿宋" w:hAnsi="仿宋" w:eastAsia="仿宋" w:cs="仿宋"/>
                <w:sz w:val="28"/>
                <w:szCs w:val="28"/>
                <w:vertAlign w:val="baseline"/>
                <w:lang w:val="en-US"/>
              </w:rPr>
            </w:pPr>
            <w:r>
              <w:rPr>
                <w:rFonts w:hint="eastAsia" w:ascii="仿宋" w:hAnsi="仿宋" w:eastAsia="仿宋" w:cs="仿宋"/>
                <w:sz w:val="28"/>
                <w:szCs w:val="28"/>
                <w:vertAlign w:val="baseline"/>
                <w:lang w:val="en-US" w:eastAsia="zh-CN"/>
              </w:rPr>
              <w:t>如</w:t>
            </w:r>
            <w:r>
              <w:rPr>
                <w:rFonts w:hint="eastAsia" w:ascii="仿宋" w:hAnsi="仿宋" w:eastAsia="仿宋" w:cs="仿宋"/>
                <w:sz w:val="28"/>
                <w:szCs w:val="28"/>
                <w:vertAlign w:val="baseline"/>
                <w:lang w:val="en-US"/>
              </w:rPr>
              <w:t>改进调查研究</w:t>
            </w:r>
            <w:r>
              <w:rPr>
                <w:rFonts w:hint="eastAsia" w:ascii="仿宋" w:hAnsi="仿宋" w:eastAsia="仿宋" w:cs="仿宋"/>
                <w:sz w:val="28"/>
                <w:szCs w:val="28"/>
                <w:vertAlign w:val="baseline"/>
                <w:lang w:val="en-US" w:eastAsia="zh-CN"/>
              </w:rPr>
              <w:t>、精简会议活动、精简文件简报、规范出访活动、改进新闻报道、例行勤俭节约等方面</w:t>
            </w:r>
            <w:r>
              <w:rPr>
                <w:rFonts w:hint="eastAsia" w:ascii="仿宋" w:hAnsi="仿宋" w:eastAsia="仿宋" w:cs="仿宋"/>
                <w:sz w:val="28"/>
                <w:szCs w:val="28"/>
                <w:vertAlign w:val="baseline"/>
                <w:lang w:val="en-US"/>
              </w:rPr>
              <w:t>。</w:t>
            </w:r>
          </w:p>
        </w:tc>
        <w:tc>
          <w:tcPr>
            <w:tcW w:w="6720" w:type="dxa"/>
            <w:vAlign w:val="center"/>
          </w:tcPr>
          <w:p w14:paraId="76447824">
            <w:pPr>
              <w:pStyle w:val="5"/>
              <w:numPr>
                <w:ilvl w:val="0"/>
                <w:numId w:val="0"/>
              </w:numPr>
              <w:ind w:left="540" w:leftChars="0"/>
              <w:jc w:val="both"/>
              <w:rPr>
                <w:rFonts w:hint="eastAsia"/>
                <w:vertAlign w:val="baseline"/>
                <w:lang w:val="en-US" w:eastAsia="zh-CN"/>
              </w:rPr>
            </w:pPr>
            <w:r>
              <w:rPr>
                <w:rFonts w:hint="eastAsia"/>
                <w:vertAlign w:val="baseline"/>
                <w:lang w:val="en-US" w:eastAsia="zh-CN"/>
              </w:rPr>
              <w:t>1.……</w:t>
            </w:r>
          </w:p>
          <w:p w14:paraId="0738FEC6">
            <w:pPr>
              <w:pStyle w:val="5"/>
              <w:numPr>
                <w:ilvl w:val="0"/>
                <w:numId w:val="0"/>
              </w:numPr>
              <w:ind w:left="540" w:leftChars="0"/>
              <w:jc w:val="both"/>
              <w:rPr>
                <w:rFonts w:hint="default" w:eastAsia="宋体"/>
                <w:vertAlign w:val="baseline"/>
                <w:lang w:val="en-US" w:eastAsia="zh-CN"/>
              </w:rPr>
            </w:pPr>
            <w:r>
              <w:rPr>
                <w:rFonts w:hint="eastAsia"/>
                <w:vertAlign w:val="baseline"/>
                <w:lang w:val="en-US" w:eastAsia="zh-CN"/>
              </w:rPr>
              <w:t>2.……</w:t>
            </w:r>
          </w:p>
        </w:tc>
        <w:tc>
          <w:tcPr>
            <w:tcW w:w="918" w:type="dxa"/>
            <w:vAlign w:val="center"/>
          </w:tcPr>
          <w:p w14:paraId="56DF1637">
            <w:pPr>
              <w:pStyle w:val="5"/>
              <w:jc w:val="center"/>
              <w:rPr>
                <w:vertAlign w:val="baseline"/>
                <w:lang w:val="en-US"/>
              </w:rPr>
            </w:pPr>
          </w:p>
        </w:tc>
      </w:tr>
      <w:tr w14:paraId="50F8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07BEF8B0">
            <w:pPr>
              <w:pStyle w:val="5"/>
              <w:jc w:val="center"/>
              <w:rPr>
                <w:rFonts w:hint="eastAsia" w:eastAsia="宋体"/>
                <w:vertAlign w:val="baseline"/>
                <w:lang w:val="en-US" w:eastAsia="zh-CN"/>
              </w:rPr>
            </w:pPr>
            <w:r>
              <w:rPr>
                <w:rFonts w:hint="eastAsia"/>
                <w:vertAlign w:val="baseline"/>
                <w:lang w:val="en-US" w:eastAsia="zh-CN"/>
              </w:rPr>
              <w:t>2</w:t>
            </w:r>
          </w:p>
        </w:tc>
        <w:tc>
          <w:tcPr>
            <w:tcW w:w="6397" w:type="dxa"/>
            <w:vAlign w:val="center"/>
          </w:tcPr>
          <w:p w14:paraId="02E0D64F">
            <w:pPr>
              <w:pStyle w:val="5"/>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hint="eastAsia" w:ascii="仿宋" w:hAnsi="仿宋" w:eastAsia="仿宋" w:cs="仿宋"/>
                <w:sz w:val="28"/>
                <w:szCs w:val="28"/>
                <w:vertAlign w:val="baseline"/>
                <w:lang w:val="en-US"/>
              </w:rPr>
            </w:pPr>
          </w:p>
        </w:tc>
        <w:tc>
          <w:tcPr>
            <w:tcW w:w="6720" w:type="dxa"/>
            <w:vAlign w:val="center"/>
          </w:tcPr>
          <w:p w14:paraId="71BA8228">
            <w:pPr>
              <w:pStyle w:val="5"/>
              <w:jc w:val="center"/>
              <w:rPr>
                <w:vertAlign w:val="baseline"/>
                <w:lang w:val="en-US"/>
              </w:rPr>
            </w:pPr>
          </w:p>
        </w:tc>
        <w:tc>
          <w:tcPr>
            <w:tcW w:w="918" w:type="dxa"/>
            <w:vAlign w:val="center"/>
          </w:tcPr>
          <w:p w14:paraId="32DF0B3A">
            <w:pPr>
              <w:pStyle w:val="5"/>
              <w:jc w:val="center"/>
              <w:rPr>
                <w:vertAlign w:val="baseline"/>
                <w:lang w:val="en-US"/>
              </w:rPr>
            </w:pPr>
          </w:p>
        </w:tc>
      </w:tr>
      <w:tr w14:paraId="6145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22847A93">
            <w:pPr>
              <w:pStyle w:val="5"/>
              <w:jc w:val="center"/>
              <w:rPr>
                <w:rFonts w:hint="eastAsia" w:eastAsia="宋体"/>
                <w:vertAlign w:val="baseline"/>
                <w:lang w:val="en-US" w:eastAsia="zh-CN"/>
              </w:rPr>
            </w:pPr>
            <w:r>
              <w:rPr>
                <w:rFonts w:hint="eastAsia"/>
                <w:vertAlign w:val="baseline"/>
                <w:lang w:val="en-US" w:eastAsia="zh-CN"/>
              </w:rPr>
              <w:t>3</w:t>
            </w:r>
          </w:p>
        </w:tc>
        <w:tc>
          <w:tcPr>
            <w:tcW w:w="6397" w:type="dxa"/>
            <w:vAlign w:val="center"/>
          </w:tcPr>
          <w:p w14:paraId="1C1E2930">
            <w:pPr>
              <w:pStyle w:val="5"/>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hint="eastAsia" w:ascii="仿宋" w:hAnsi="仿宋" w:eastAsia="仿宋" w:cs="仿宋"/>
                <w:sz w:val="28"/>
                <w:szCs w:val="28"/>
                <w:vertAlign w:val="baseline"/>
                <w:lang w:val="en-US"/>
              </w:rPr>
            </w:pPr>
          </w:p>
        </w:tc>
        <w:tc>
          <w:tcPr>
            <w:tcW w:w="6720" w:type="dxa"/>
            <w:vAlign w:val="center"/>
          </w:tcPr>
          <w:p w14:paraId="33D2C92B">
            <w:pPr>
              <w:pStyle w:val="5"/>
              <w:jc w:val="center"/>
              <w:rPr>
                <w:vertAlign w:val="baseline"/>
                <w:lang w:val="en-US"/>
              </w:rPr>
            </w:pPr>
          </w:p>
        </w:tc>
        <w:tc>
          <w:tcPr>
            <w:tcW w:w="918" w:type="dxa"/>
            <w:vAlign w:val="center"/>
          </w:tcPr>
          <w:p w14:paraId="4A601F39">
            <w:pPr>
              <w:pStyle w:val="5"/>
              <w:jc w:val="center"/>
              <w:rPr>
                <w:vertAlign w:val="baseline"/>
                <w:lang w:val="en-US"/>
              </w:rPr>
            </w:pPr>
          </w:p>
        </w:tc>
      </w:tr>
      <w:tr w14:paraId="08C8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24559075">
            <w:pPr>
              <w:pStyle w:val="5"/>
              <w:jc w:val="center"/>
              <w:rPr>
                <w:rFonts w:hint="eastAsia" w:eastAsia="宋体"/>
                <w:vertAlign w:val="baseline"/>
                <w:lang w:val="en-US" w:eastAsia="zh-CN"/>
              </w:rPr>
            </w:pPr>
            <w:r>
              <w:rPr>
                <w:rFonts w:hint="eastAsia"/>
                <w:vertAlign w:val="baseline"/>
                <w:lang w:val="en-US" w:eastAsia="zh-CN"/>
              </w:rPr>
              <w:t>4</w:t>
            </w:r>
          </w:p>
        </w:tc>
        <w:tc>
          <w:tcPr>
            <w:tcW w:w="6397" w:type="dxa"/>
            <w:vAlign w:val="center"/>
          </w:tcPr>
          <w:p w14:paraId="2F6CDDC2">
            <w:pPr>
              <w:pStyle w:val="5"/>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hint="eastAsia" w:ascii="仿宋" w:hAnsi="仿宋" w:eastAsia="仿宋" w:cs="仿宋"/>
                <w:sz w:val="28"/>
                <w:szCs w:val="28"/>
                <w:vertAlign w:val="baseline"/>
                <w:lang w:val="en-US"/>
              </w:rPr>
            </w:pPr>
          </w:p>
        </w:tc>
        <w:tc>
          <w:tcPr>
            <w:tcW w:w="6720" w:type="dxa"/>
            <w:vAlign w:val="center"/>
          </w:tcPr>
          <w:p w14:paraId="6328A360">
            <w:pPr>
              <w:pStyle w:val="5"/>
              <w:jc w:val="center"/>
              <w:rPr>
                <w:vertAlign w:val="baseline"/>
                <w:lang w:val="en-US"/>
              </w:rPr>
            </w:pPr>
          </w:p>
        </w:tc>
        <w:tc>
          <w:tcPr>
            <w:tcW w:w="918" w:type="dxa"/>
            <w:vAlign w:val="center"/>
          </w:tcPr>
          <w:p w14:paraId="3AB73060">
            <w:pPr>
              <w:pStyle w:val="5"/>
              <w:jc w:val="center"/>
              <w:rPr>
                <w:vertAlign w:val="baseline"/>
                <w:lang w:val="en-US"/>
              </w:rPr>
            </w:pPr>
          </w:p>
        </w:tc>
      </w:tr>
      <w:tr w14:paraId="4EF4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44FCEAE5">
            <w:pPr>
              <w:pStyle w:val="5"/>
              <w:jc w:val="center"/>
              <w:rPr>
                <w:rFonts w:hint="eastAsia" w:eastAsia="宋体"/>
                <w:vertAlign w:val="baseline"/>
                <w:lang w:val="en-US" w:eastAsia="zh-CN"/>
              </w:rPr>
            </w:pPr>
            <w:r>
              <w:rPr>
                <w:rFonts w:hint="eastAsia"/>
                <w:vertAlign w:val="baseline"/>
                <w:lang w:val="en-US" w:eastAsia="zh-CN"/>
              </w:rPr>
              <w:t>5</w:t>
            </w:r>
          </w:p>
        </w:tc>
        <w:tc>
          <w:tcPr>
            <w:tcW w:w="6397" w:type="dxa"/>
            <w:vAlign w:val="center"/>
          </w:tcPr>
          <w:p w14:paraId="42C3A296">
            <w:pPr>
              <w:pStyle w:val="5"/>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hint="eastAsia" w:ascii="仿宋" w:hAnsi="仿宋" w:eastAsia="仿宋" w:cs="仿宋"/>
                <w:sz w:val="28"/>
                <w:szCs w:val="28"/>
                <w:vertAlign w:val="baseline"/>
                <w:lang w:val="en-US" w:eastAsia="zh-CN"/>
              </w:rPr>
            </w:pPr>
          </w:p>
        </w:tc>
        <w:tc>
          <w:tcPr>
            <w:tcW w:w="6720" w:type="dxa"/>
            <w:vAlign w:val="center"/>
          </w:tcPr>
          <w:p w14:paraId="48B3EA28">
            <w:pPr>
              <w:pStyle w:val="5"/>
              <w:jc w:val="center"/>
              <w:rPr>
                <w:vertAlign w:val="baseline"/>
                <w:lang w:val="en-US"/>
              </w:rPr>
            </w:pPr>
          </w:p>
        </w:tc>
        <w:tc>
          <w:tcPr>
            <w:tcW w:w="918" w:type="dxa"/>
            <w:vAlign w:val="center"/>
          </w:tcPr>
          <w:p w14:paraId="4BD26F3A">
            <w:pPr>
              <w:pStyle w:val="5"/>
              <w:jc w:val="center"/>
              <w:rPr>
                <w:vertAlign w:val="baseline"/>
                <w:lang w:val="en-US"/>
              </w:rPr>
            </w:pPr>
          </w:p>
        </w:tc>
      </w:tr>
      <w:tr w14:paraId="0223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1228D3E7">
            <w:pPr>
              <w:pStyle w:val="5"/>
              <w:jc w:val="center"/>
              <w:rPr>
                <w:rFonts w:hint="eastAsia" w:eastAsia="宋体"/>
                <w:vertAlign w:val="baseline"/>
                <w:lang w:val="en-US" w:eastAsia="zh-CN"/>
              </w:rPr>
            </w:pPr>
            <w:r>
              <w:rPr>
                <w:rFonts w:hint="eastAsia"/>
                <w:vertAlign w:val="baseline"/>
                <w:lang w:val="en-US" w:eastAsia="zh-CN"/>
              </w:rPr>
              <w:t>6</w:t>
            </w:r>
          </w:p>
        </w:tc>
        <w:tc>
          <w:tcPr>
            <w:tcW w:w="6397" w:type="dxa"/>
            <w:vAlign w:val="center"/>
          </w:tcPr>
          <w:p w14:paraId="059990B5">
            <w:pPr>
              <w:pStyle w:val="5"/>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hint="eastAsia" w:ascii="仿宋" w:hAnsi="仿宋" w:eastAsia="仿宋" w:cs="仿宋"/>
                <w:sz w:val="28"/>
                <w:szCs w:val="28"/>
                <w:vertAlign w:val="baseline"/>
                <w:lang w:val="en-US"/>
              </w:rPr>
            </w:pPr>
          </w:p>
        </w:tc>
        <w:tc>
          <w:tcPr>
            <w:tcW w:w="6720" w:type="dxa"/>
            <w:vAlign w:val="center"/>
          </w:tcPr>
          <w:p w14:paraId="62539AF5">
            <w:pPr>
              <w:pStyle w:val="5"/>
              <w:jc w:val="center"/>
              <w:rPr>
                <w:vertAlign w:val="baseline"/>
                <w:lang w:val="en-US"/>
              </w:rPr>
            </w:pPr>
          </w:p>
        </w:tc>
        <w:tc>
          <w:tcPr>
            <w:tcW w:w="918" w:type="dxa"/>
            <w:vAlign w:val="center"/>
          </w:tcPr>
          <w:p w14:paraId="196F0E96">
            <w:pPr>
              <w:pStyle w:val="5"/>
              <w:jc w:val="center"/>
              <w:rPr>
                <w:vertAlign w:val="baseline"/>
                <w:lang w:val="en-US"/>
              </w:rPr>
            </w:pPr>
          </w:p>
        </w:tc>
      </w:tr>
    </w:tbl>
    <w:p w14:paraId="57AE4D9B">
      <w:pPr>
        <w:rPr>
          <w:lang w:val="en-US"/>
        </w:rPr>
      </w:pPr>
    </w:p>
    <w:sectPr>
      <w:pgSz w:w="16840" w:h="11910" w:orient="landscape"/>
      <w:pgMar w:top="1680" w:right="1500" w:bottom="1520" w:left="2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C9798A-2B1F-4C69-BFDF-9B23F443E6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embedRegular r:id="rId2" w:fontKey="{C7850C62-6091-463D-8889-802376C4F54F}"/>
  </w:font>
  <w:font w:name="方正小标宋简体">
    <w:panose1 w:val="02010600010101010101"/>
    <w:charset w:val="86"/>
    <w:family w:val="auto"/>
    <w:pitch w:val="default"/>
    <w:sig w:usb0="00000001" w:usb1="080E0000" w:usb2="00000000" w:usb3="00000000" w:csb0="00040000" w:csb1="00000000"/>
    <w:embedRegular r:id="rId3" w:fontKey="{B9BDB293-43DD-4F15-A907-5E919D5DDC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30C6F">
    <w:pPr>
      <w:pStyle w:val="8"/>
      <w:jc w:val="center"/>
    </w:pPr>
    <w:r>
      <w:rPr>
        <w:sz w:val="18"/>
      </w:rPr>
      <w:pict>
        <v:shape id="_x0000_s4097" o:spid="_x0000_s4097"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D55A5ED">
                <w:pPr>
                  <w:pStyle w:val="8"/>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v:textbox>
        </v:shape>
      </w:pict>
    </w:r>
  </w:p>
  <w:p w14:paraId="4069CBE3">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BjMjY1MzE1NDg1ODhiYWRkODQxYWMwOWJiMTY3NzgifQ=="/>
    <w:docVar w:name="KSO_WPS_MARK_KEY" w:val="801df72d-6c7c-41ef-a1ba-6637ddbfa054"/>
  </w:docVars>
  <w:rsids>
    <w:rsidRoot w:val="00627D02"/>
    <w:rsid w:val="00010950"/>
    <w:rsid w:val="00037F68"/>
    <w:rsid w:val="000B1F79"/>
    <w:rsid w:val="001325A8"/>
    <w:rsid w:val="002601C6"/>
    <w:rsid w:val="002832FE"/>
    <w:rsid w:val="002A7D1E"/>
    <w:rsid w:val="002C4F28"/>
    <w:rsid w:val="002D2F1A"/>
    <w:rsid w:val="003072DA"/>
    <w:rsid w:val="00327BCC"/>
    <w:rsid w:val="003D4AE7"/>
    <w:rsid w:val="00433964"/>
    <w:rsid w:val="00576B05"/>
    <w:rsid w:val="00584639"/>
    <w:rsid w:val="0061278C"/>
    <w:rsid w:val="00627D02"/>
    <w:rsid w:val="00637B8B"/>
    <w:rsid w:val="006F08FC"/>
    <w:rsid w:val="006F4FA6"/>
    <w:rsid w:val="008B7B97"/>
    <w:rsid w:val="0094521F"/>
    <w:rsid w:val="0096570B"/>
    <w:rsid w:val="00A20220"/>
    <w:rsid w:val="00A276A7"/>
    <w:rsid w:val="00A41631"/>
    <w:rsid w:val="00B6554F"/>
    <w:rsid w:val="00BC5D15"/>
    <w:rsid w:val="00C82D72"/>
    <w:rsid w:val="00D054B7"/>
    <w:rsid w:val="00D23610"/>
    <w:rsid w:val="00D80D06"/>
    <w:rsid w:val="00D8510B"/>
    <w:rsid w:val="00DB0862"/>
    <w:rsid w:val="00E8317C"/>
    <w:rsid w:val="00EC07FC"/>
    <w:rsid w:val="044F0A42"/>
    <w:rsid w:val="07762B7A"/>
    <w:rsid w:val="08C3028D"/>
    <w:rsid w:val="0CF40FCA"/>
    <w:rsid w:val="0F5F0397"/>
    <w:rsid w:val="11676D52"/>
    <w:rsid w:val="121546F7"/>
    <w:rsid w:val="136A3940"/>
    <w:rsid w:val="14A801FB"/>
    <w:rsid w:val="14B142E5"/>
    <w:rsid w:val="163F69D4"/>
    <w:rsid w:val="16CF7BB0"/>
    <w:rsid w:val="174165D4"/>
    <w:rsid w:val="175B7696"/>
    <w:rsid w:val="1A323B04"/>
    <w:rsid w:val="1A4E5290"/>
    <w:rsid w:val="1B373F76"/>
    <w:rsid w:val="1C185B56"/>
    <w:rsid w:val="1C5E040B"/>
    <w:rsid w:val="1D5F4798"/>
    <w:rsid w:val="1EDB1A02"/>
    <w:rsid w:val="1F212F73"/>
    <w:rsid w:val="20560211"/>
    <w:rsid w:val="225278E7"/>
    <w:rsid w:val="252D6C21"/>
    <w:rsid w:val="259E554E"/>
    <w:rsid w:val="2755570F"/>
    <w:rsid w:val="285A2A84"/>
    <w:rsid w:val="2895052E"/>
    <w:rsid w:val="2A282BFE"/>
    <w:rsid w:val="2BC03B14"/>
    <w:rsid w:val="2BC0473B"/>
    <w:rsid w:val="2CBA6489"/>
    <w:rsid w:val="2CBA7ACB"/>
    <w:rsid w:val="2E756E38"/>
    <w:rsid w:val="3023097B"/>
    <w:rsid w:val="306D3B48"/>
    <w:rsid w:val="31D57CD2"/>
    <w:rsid w:val="37335AE2"/>
    <w:rsid w:val="37A147F9"/>
    <w:rsid w:val="38532D16"/>
    <w:rsid w:val="38F80D91"/>
    <w:rsid w:val="3A717E19"/>
    <w:rsid w:val="3AFB7B91"/>
    <w:rsid w:val="3BF5780A"/>
    <w:rsid w:val="3C6055E5"/>
    <w:rsid w:val="42024A2E"/>
    <w:rsid w:val="4292190E"/>
    <w:rsid w:val="4309352A"/>
    <w:rsid w:val="43BE4985"/>
    <w:rsid w:val="47883EF9"/>
    <w:rsid w:val="48EB4E65"/>
    <w:rsid w:val="4AE05DAA"/>
    <w:rsid w:val="4B4157B0"/>
    <w:rsid w:val="4CC31DBA"/>
    <w:rsid w:val="4DE9121D"/>
    <w:rsid w:val="4E1439F9"/>
    <w:rsid w:val="4FA40ED3"/>
    <w:rsid w:val="506863A4"/>
    <w:rsid w:val="50847B11"/>
    <w:rsid w:val="5272350A"/>
    <w:rsid w:val="55197C6D"/>
    <w:rsid w:val="55CF2BFF"/>
    <w:rsid w:val="564927D4"/>
    <w:rsid w:val="56EF7C44"/>
    <w:rsid w:val="5737087F"/>
    <w:rsid w:val="59A8341F"/>
    <w:rsid w:val="59EA7E2A"/>
    <w:rsid w:val="5A032C9A"/>
    <w:rsid w:val="5B8878FB"/>
    <w:rsid w:val="5C2937D8"/>
    <w:rsid w:val="5C904CB9"/>
    <w:rsid w:val="5CD54DC2"/>
    <w:rsid w:val="5CEB37B4"/>
    <w:rsid w:val="5E015742"/>
    <w:rsid w:val="5E2E2403"/>
    <w:rsid w:val="5EC9493B"/>
    <w:rsid w:val="5F907E40"/>
    <w:rsid w:val="602F2A3B"/>
    <w:rsid w:val="618E1C4C"/>
    <w:rsid w:val="6320666B"/>
    <w:rsid w:val="63EA73A4"/>
    <w:rsid w:val="644545DB"/>
    <w:rsid w:val="66134265"/>
    <w:rsid w:val="69FC61C7"/>
    <w:rsid w:val="6B596BBE"/>
    <w:rsid w:val="6C9D0D2C"/>
    <w:rsid w:val="6E9A6A4A"/>
    <w:rsid w:val="6FC34F4E"/>
    <w:rsid w:val="7059153D"/>
    <w:rsid w:val="73D56FFD"/>
    <w:rsid w:val="73D634A1"/>
    <w:rsid w:val="74D6127F"/>
    <w:rsid w:val="75C26E48"/>
    <w:rsid w:val="76487F5B"/>
    <w:rsid w:val="7993773F"/>
    <w:rsid w:val="79F307E1"/>
    <w:rsid w:val="7A767A7E"/>
    <w:rsid w:val="7ADD3367"/>
    <w:rsid w:val="7B7E2188"/>
    <w:rsid w:val="7CD23E39"/>
    <w:rsid w:val="7D626FE5"/>
    <w:rsid w:val="7E525E1A"/>
    <w:rsid w:val="7F8B4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2"/>
      <w:ind w:left="1301" w:right="1461"/>
      <w:jc w:val="center"/>
      <w:outlineLvl w:val="0"/>
    </w:pPr>
    <w:rPr>
      <w:sz w:val="44"/>
      <w:szCs w:val="44"/>
    </w:rPr>
  </w:style>
  <w:style w:type="paragraph" w:styleId="3">
    <w:name w:val="heading 2"/>
    <w:basedOn w:val="1"/>
    <w:next w:val="1"/>
    <w:qFormat/>
    <w:uiPriority w:val="1"/>
    <w:pPr>
      <w:spacing w:line="467" w:lineRule="exact"/>
      <w:ind w:left="760"/>
      <w:outlineLvl w:val="1"/>
    </w:pPr>
    <w:rPr>
      <w:rFonts w:ascii="Microsoft JhengHei" w:hAnsi="Microsoft JhengHei" w:eastAsia="Microsoft JhengHei" w:cs="Microsoft JhengHe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1"/>
    <w:pPr>
      <w:ind w:left="120"/>
    </w:pPr>
    <w:rPr>
      <w:sz w:val="32"/>
      <w:szCs w:val="32"/>
    </w:rPr>
  </w:style>
  <w:style w:type="paragraph" w:styleId="5">
    <w:name w:val="Body Text First Indent"/>
    <w:basedOn w:val="4"/>
    <w:qFormat/>
    <w:uiPriority w:val="0"/>
    <w:pPr>
      <w:spacing w:line="500" w:lineRule="exact"/>
      <w:ind w:firstLine="420"/>
    </w:pPr>
    <w:rPr>
      <w:sz w:val="28"/>
    </w:rPr>
  </w:style>
  <w:style w:type="paragraph" w:styleId="6">
    <w:name w:val="Body Text Indent"/>
    <w:basedOn w:val="1"/>
    <w:next w:val="4"/>
    <w:qFormat/>
    <w:uiPriority w:val="0"/>
    <w:pPr>
      <w:spacing w:after="120"/>
      <w:ind w:left="420" w:leftChars="200"/>
    </w:pPr>
  </w:style>
  <w:style w:type="paragraph" w:styleId="7">
    <w:name w:val="Date"/>
    <w:basedOn w:val="1"/>
    <w:next w:val="1"/>
    <w:link w:val="21"/>
    <w:qFormat/>
    <w:uiPriority w:val="0"/>
    <w:pPr>
      <w:ind w:left="100" w:leftChars="2500"/>
    </w:pPr>
  </w:style>
  <w:style w:type="paragraph" w:styleId="8">
    <w:name w:val="footer"/>
    <w:basedOn w:val="1"/>
    <w:link w:val="20"/>
    <w:qFormat/>
    <w:uiPriority w:val="99"/>
    <w:pPr>
      <w:tabs>
        <w:tab w:val="center" w:pos="4153"/>
        <w:tab w:val="right" w:pos="8306"/>
      </w:tabs>
      <w:snapToGrid w:val="0"/>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 正文 + 首行缩进:  2 字符"/>
    <w:basedOn w:val="14"/>
    <w:next w:val="1"/>
    <w:qFormat/>
    <w:uiPriority w:val="0"/>
    <w:pPr>
      <w:keepNext/>
      <w:keepLines/>
      <w:spacing w:line="360" w:lineRule="auto"/>
      <w:jc w:val="left"/>
    </w:pPr>
    <w:rPr>
      <w:rFonts w:ascii="宋体" w:hAnsi="宋体" w:eastAsia="宋体" w:cs="宋体"/>
      <w:kern w:val="0"/>
    </w:rPr>
  </w:style>
  <w:style w:type="paragraph" w:customStyle="1" w:styleId="14">
    <w:name w:val="正文1"/>
    <w:basedOn w:val="6"/>
    <w:next w:val="15"/>
    <w:qFormat/>
    <w:uiPriority w:val="0"/>
    <w:pPr>
      <w:widowControl w:val="0"/>
      <w:adjustRightInd w:val="0"/>
      <w:spacing w:line="560" w:lineRule="exact"/>
      <w:ind w:firstLine="880" w:firstLineChars="200"/>
      <w:jc w:val="both"/>
      <w:textAlignment w:val="baseline"/>
    </w:pPr>
    <w:rPr>
      <w:rFonts w:ascii="宋体" w:hAnsi="宋体" w:eastAsia="仿宋" w:cs="Times New Roman"/>
      <w:sz w:val="32"/>
      <w:szCs w:val="22"/>
      <w:lang w:val="en-US" w:eastAsia="zh-CN" w:bidi="ar-SA"/>
    </w:rPr>
  </w:style>
  <w:style w:type="paragraph" w:customStyle="1" w:styleId="15">
    <w:name w:val="正文缩进1"/>
    <w:basedOn w:val="1"/>
    <w:qFormat/>
    <w:uiPriority w:val="0"/>
    <w:pPr>
      <w:ind w:firstLine="630"/>
    </w:pPr>
    <w:rPr>
      <w:rFonts w:ascii="Calibri" w:hAnsi="Calibri" w:eastAsia="宋体" w:cs="Times New Roman"/>
      <w:sz w:val="24"/>
      <w:szCs w:val="32"/>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style>
  <w:style w:type="paragraph" w:customStyle="1" w:styleId="18">
    <w:name w:val="Table Paragraph"/>
    <w:basedOn w:val="1"/>
    <w:qFormat/>
    <w:uiPriority w:val="1"/>
  </w:style>
  <w:style w:type="character" w:customStyle="1" w:styleId="19">
    <w:name w:val="页眉 Char"/>
    <w:basedOn w:val="12"/>
    <w:link w:val="9"/>
    <w:qFormat/>
    <w:uiPriority w:val="0"/>
    <w:rPr>
      <w:rFonts w:ascii="宋体" w:hAnsi="宋体" w:eastAsia="宋体" w:cs="宋体"/>
      <w:sz w:val="18"/>
      <w:szCs w:val="18"/>
      <w:lang w:val="zh-CN" w:bidi="zh-CN"/>
    </w:rPr>
  </w:style>
  <w:style w:type="character" w:customStyle="1" w:styleId="20">
    <w:name w:val="页脚 Char"/>
    <w:basedOn w:val="12"/>
    <w:link w:val="8"/>
    <w:qFormat/>
    <w:uiPriority w:val="99"/>
    <w:rPr>
      <w:rFonts w:ascii="宋体" w:hAnsi="宋体" w:eastAsia="宋体" w:cs="宋体"/>
      <w:sz w:val="18"/>
      <w:szCs w:val="18"/>
      <w:lang w:val="zh-CN" w:bidi="zh-CN"/>
    </w:rPr>
  </w:style>
  <w:style w:type="character" w:customStyle="1" w:styleId="21">
    <w:name w:val="日期 Char"/>
    <w:basedOn w:val="12"/>
    <w:link w:val="7"/>
    <w:qFormat/>
    <w:uiPriority w:val="0"/>
    <w:rPr>
      <w:rFonts w:ascii="宋体" w:hAnsi="宋体" w:eastAsia="宋体" w:cs="宋体"/>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510</Words>
  <Characters>548</Characters>
  <Lines>13</Lines>
  <Paragraphs>3</Paragraphs>
  <TotalTime>2</TotalTime>
  <ScaleCrop>false</ScaleCrop>
  <LinksUpToDate>false</LinksUpToDate>
  <CharactersWithSpaces>548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2021-12-22T06:32:00Z</dcterms:created>
  <dc:creator>user-xny</dc:creator>
  <cp:lastModifiedBy>刘鹏博</cp:lastModifiedBy>
  <cp:lastPrinted>2024-01-04T01:33:00Z</cp:lastPrinted>
  <dcterms:modified xsi:type="dcterms:W3CDTF">2025-05-15T01:26:34Z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WPS 文字</vt:lpwstr>
  </property>
  <property fmtid="{D5CDD505-2E9C-101B-9397-08002B2CF9AE}" pid="4" name="LastSaved">
    <vt:filetime>2021-12-22T00:00:00Z</vt:filetime>
  </property>
  <property fmtid="{D5CDD505-2E9C-101B-9397-08002B2CF9AE}" pid="5" name="KSOProductBuildVer">
    <vt:lpwstr>2052-12.1.0.21171</vt:lpwstr>
  </property>
  <property fmtid="{D5CDD505-2E9C-101B-9397-08002B2CF9AE}" pid="6" name="ICV">
    <vt:lpwstr>4FC15E88813A4DD7B5634BB1C7BA989D</vt:lpwstr>
  </property>
  <property fmtid="{D5CDD505-2E9C-101B-9397-08002B2CF9AE}" pid="7" name="KSOTemplateDocerSaveRecord">
    <vt:lpwstr>eyJoZGlkIjoiOTBjMjY1MzE1NDg1ODhiYWRkODQxYWMwOWJiMTY3NzgiLCJ1c2VySWQiOiI0OTEzMDkwODMifQ==</vt:lpwstr>
  </property>
</Properties>
</file>